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47" w:rsidRPr="00DD43F4" w:rsidRDefault="00654A92" w:rsidP="0062206C">
      <w:pPr>
        <w:pStyle w:val="af1"/>
      </w:pPr>
      <w:r>
        <w:t>СОГЛАШЕНИЕ</w:t>
      </w:r>
      <w:r w:rsidR="005145D6">
        <w:t xml:space="preserve"> </w:t>
      </w:r>
      <w:r w:rsidR="003C643F">
        <w:t>№</w:t>
      </w:r>
      <w:r>
        <w:t xml:space="preserve"> </w:t>
      </w:r>
      <w:bookmarkStart w:id="0" w:name="НомерДокумента"/>
      <w:r w:rsidRPr="00DD43F4">
        <w:rPr>
          <w:b w:val="0"/>
          <w:u w:val="single"/>
        </w:rPr>
        <w:t> </w:t>
      </w:r>
      <w:r w:rsidRPr="00DD43F4">
        <w:rPr>
          <w:b w:val="0"/>
          <w:u w:val="single"/>
        </w:rPr>
        <w:t> </w:t>
      </w:r>
      <w:bookmarkEnd w:id="0"/>
      <w:r w:rsidR="001455F5">
        <w:rPr>
          <w:b w:val="0"/>
          <w:u w:val="single"/>
        </w:rPr>
        <w:fldChar w:fldCharType="begin">
          <w:ffData>
            <w:name w:val="НСогл"/>
            <w:enabled/>
            <w:calcOnExit/>
            <w:textInput>
              <w:maxLength w:val="10"/>
            </w:textInput>
          </w:ffData>
        </w:fldChar>
      </w:r>
      <w:bookmarkStart w:id="1" w:name="НСогл"/>
      <w:r w:rsidR="001455F5">
        <w:rPr>
          <w:b w:val="0"/>
          <w:u w:val="single"/>
        </w:rPr>
        <w:instrText xml:space="preserve"> FORMTEXT </w:instrText>
      </w:r>
      <w:r w:rsidR="001455F5">
        <w:rPr>
          <w:b w:val="0"/>
          <w:u w:val="single"/>
        </w:rPr>
      </w:r>
      <w:r w:rsidR="001455F5">
        <w:rPr>
          <w:b w:val="0"/>
          <w:u w:val="single"/>
        </w:rPr>
        <w:fldChar w:fldCharType="separate"/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u w:val="single"/>
        </w:rPr>
        <w:fldChar w:fldCharType="end"/>
      </w:r>
      <w:bookmarkEnd w:id="1"/>
      <w:r w:rsidR="00B63F43" w:rsidRPr="00DD43F4">
        <w:rPr>
          <w:b w:val="0"/>
          <w:u w:val="single"/>
        </w:rPr>
        <w:t> </w:t>
      </w:r>
      <w:r w:rsidR="00DD43F4" w:rsidRPr="00DD43F4">
        <w:rPr>
          <w:b w:val="0"/>
          <w:u w:val="single"/>
        </w:rPr>
        <w:t> </w:t>
      </w:r>
    </w:p>
    <w:p w:rsidR="00D14204" w:rsidRPr="00067754" w:rsidRDefault="00654A92" w:rsidP="006C7738">
      <w:pPr>
        <w:pStyle w:val="af2"/>
        <w:spacing w:after="80"/>
      </w:pPr>
      <w:r w:rsidRPr="00067754">
        <w:t>о</w:t>
      </w:r>
      <w:r w:rsidR="0081166B" w:rsidRPr="00067754">
        <w:t>б инфо</w:t>
      </w:r>
      <w:r w:rsidR="00067754" w:rsidRPr="00067754">
        <w:t>рмационном взаимодействии между</w:t>
      </w:r>
      <w:r w:rsidR="00067754" w:rsidRPr="00067754">
        <w:br/>
        <w:t xml:space="preserve">Управлением Министерства внутренних дел Российской Федерации по </w:t>
      </w:r>
      <w:r w:rsidR="00F35BC3" w:rsidRPr="00067754">
        <w:t>Пензен</w:t>
      </w:r>
      <w:r w:rsidR="00067754" w:rsidRPr="00067754">
        <w:t xml:space="preserve">ской </w:t>
      </w:r>
      <w:r w:rsidR="00F35BC3" w:rsidRPr="00067754">
        <w:t>области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496"/>
        <w:gridCol w:w="710"/>
      </w:tblGrid>
      <w:tr w:rsidR="001D1800" w:rsidRPr="00B756F4" w:rsidTr="001D1800">
        <w:trPr>
          <w:trHeight w:hRule="exact" w:val="255"/>
        </w:trPr>
        <w:tc>
          <w:tcPr>
            <w:tcW w:w="360" w:type="pct"/>
          </w:tcPr>
          <w:p w:rsidR="002E3D39" w:rsidRPr="00B756F4" w:rsidRDefault="00B756F4" w:rsidP="00B756F4">
            <w:pPr>
              <w:pStyle w:val="afb"/>
              <w:jc w:val="right"/>
            </w:pPr>
            <w:r>
              <w:rPr>
                <w:spacing w:val="6"/>
              </w:rPr>
              <w:t>и</w:t>
            </w:r>
            <w:r>
              <w:t>  </w:t>
            </w:r>
          </w:p>
        </w:tc>
        <w:bookmarkStart w:id="2" w:name="Наим1"/>
        <w:tc>
          <w:tcPr>
            <w:tcW w:w="4282" w:type="pct"/>
            <w:tcBorders>
              <w:bottom w:val="single" w:sz="4" w:space="0" w:color="auto"/>
            </w:tcBorders>
          </w:tcPr>
          <w:p w:rsidR="002E3D39" w:rsidRPr="00B756F4" w:rsidRDefault="00D0726D" w:rsidP="00C70D6F">
            <w:pPr>
              <w:pStyle w:val="afb"/>
              <w:rPr>
                <w:spacing w:val="6"/>
              </w:rPr>
            </w:pPr>
            <w:r w:rsidRPr="00B756F4">
              <w:rPr>
                <w:spacing w:val="6"/>
              </w:rPr>
              <w:fldChar w:fldCharType="begin">
                <w:ffData>
                  <w:name w:val="Наим1"/>
                  <w:enabled/>
                  <w:calcOnExit w:val="0"/>
                  <w:textInput/>
                </w:ffData>
              </w:fldChar>
            </w:r>
            <w:r w:rsidR="00B756F4" w:rsidRPr="00B756F4">
              <w:rPr>
                <w:spacing w:val="6"/>
              </w:rPr>
              <w:instrText xml:space="preserve"> FORMTEXT </w:instrText>
            </w:r>
            <w:r w:rsidRPr="00B756F4">
              <w:rPr>
                <w:spacing w:val="6"/>
              </w:rPr>
            </w:r>
            <w:r w:rsidRPr="00B756F4">
              <w:rPr>
                <w:spacing w:val="6"/>
              </w:rPr>
              <w:fldChar w:fldCharType="separate"/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Pr="00B756F4">
              <w:rPr>
                <w:spacing w:val="6"/>
              </w:rPr>
              <w:fldChar w:fldCharType="end"/>
            </w:r>
            <w:bookmarkEnd w:id="2"/>
          </w:p>
        </w:tc>
        <w:tc>
          <w:tcPr>
            <w:tcW w:w="358" w:type="pct"/>
          </w:tcPr>
          <w:p w:rsidR="002E3D39" w:rsidRPr="00B756F4" w:rsidRDefault="002E3D39" w:rsidP="00C70D6F">
            <w:pPr>
              <w:pStyle w:val="afb"/>
              <w:rPr>
                <w:spacing w:val="6"/>
              </w:rPr>
            </w:pPr>
          </w:p>
        </w:tc>
      </w:tr>
      <w:tr w:rsidR="001D1800" w:rsidRPr="003F7EF6" w:rsidTr="00722218">
        <w:tc>
          <w:tcPr>
            <w:tcW w:w="360" w:type="pct"/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</w:p>
        </w:tc>
        <w:tc>
          <w:tcPr>
            <w:tcW w:w="4282" w:type="pct"/>
            <w:tcBorders>
              <w:top w:val="single" w:sz="4" w:space="0" w:color="auto"/>
            </w:tcBorders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  <w:r w:rsidRPr="003F7EF6">
              <w:rPr>
                <w:i/>
              </w:rPr>
              <w:t>(</w:t>
            </w:r>
            <w:r w:rsidR="003F7EF6">
              <w:rPr>
                <w:i/>
              </w:rPr>
              <w:t xml:space="preserve">полное </w:t>
            </w:r>
            <w:r w:rsidRPr="003F7EF6">
              <w:rPr>
                <w:i/>
              </w:rPr>
              <w:t>наименование организации согласно учредительным документам)</w:t>
            </w:r>
          </w:p>
        </w:tc>
        <w:tc>
          <w:tcPr>
            <w:tcW w:w="358" w:type="pct"/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</w:p>
        </w:tc>
      </w:tr>
      <w:tr w:rsidR="00722218" w:rsidRPr="00B756F4" w:rsidTr="007222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255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722218" w:rsidRPr="00EC4AD7" w:rsidRDefault="00722218" w:rsidP="008C08C8">
            <w:pPr>
              <w:pStyle w:val="afb"/>
              <w:jc w:val="right"/>
            </w:pPr>
          </w:p>
        </w:tc>
        <w:tc>
          <w:tcPr>
            <w:tcW w:w="4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18" w:rsidRPr="00B756F4" w:rsidRDefault="00D0726D" w:rsidP="008C08C8">
            <w:pPr>
              <w:pStyle w:val="afb"/>
              <w:rPr>
                <w:spacing w:val="6"/>
              </w:rPr>
            </w:pPr>
            <w:r w:rsidRPr="00B756F4">
              <w:rPr>
                <w:spacing w:val="6"/>
              </w:rPr>
              <w:fldChar w:fldCharType="begin">
                <w:ffData>
                  <w:name w:val="Наим1"/>
                  <w:enabled/>
                  <w:calcOnExit w:val="0"/>
                  <w:textInput/>
                </w:ffData>
              </w:fldChar>
            </w:r>
            <w:r w:rsidR="00722218" w:rsidRPr="00B756F4">
              <w:rPr>
                <w:spacing w:val="6"/>
              </w:rPr>
              <w:instrText xml:space="preserve"> FORMTEXT </w:instrText>
            </w:r>
            <w:r w:rsidRPr="00B756F4">
              <w:rPr>
                <w:spacing w:val="6"/>
              </w:rPr>
            </w:r>
            <w:r w:rsidRPr="00B756F4">
              <w:rPr>
                <w:spacing w:val="6"/>
              </w:rPr>
              <w:fldChar w:fldCharType="separate"/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Pr="00B756F4">
              <w:rPr>
                <w:spacing w:val="6"/>
              </w:rPr>
              <w:fldChar w:fldCharType="end"/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:rsidR="00722218" w:rsidRPr="00B756F4" w:rsidRDefault="00722218" w:rsidP="008C08C8">
            <w:pPr>
              <w:pStyle w:val="afb"/>
              <w:rPr>
                <w:spacing w:val="6"/>
              </w:rPr>
            </w:pPr>
          </w:p>
        </w:tc>
      </w:tr>
    </w:tbl>
    <w:p w:rsidR="001D1800" w:rsidRDefault="00EC4AD7" w:rsidP="00EC4AD7">
      <w:pPr>
        <w:suppressAutoHyphens/>
        <w:spacing w:before="40" w:after="240"/>
        <w:ind w:left="709" w:right="709"/>
      </w:pPr>
      <w:r>
        <w:t>при предоставлении информации о регистрации</w:t>
      </w:r>
      <w:r w:rsidRPr="00EC4AD7">
        <w:t xml:space="preserve"> </w:t>
      </w:r>
      <w:r>
        <w:t>и снятии граждан Российской Федерации с</w:t>
      </w:r>
      <w:r>
        <w:rPr>
          <w:lang w:val="en-US"/>
        </w:rPr>
        <w:t> </w:t>
      </w:r>
      <w:r>
        <w:t>регистрационного учета по месту пребывания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802"/>
      </w:tblGrid>
      <w:tr w:rsidR="00654A92" w:rsidRPr="00AB1BB5" w:rsidTr="00BD421C">
        <w:trPr>
          <w:trHeight w:hRule="exact" w:val="255"/>
        </w:trPr>
        <w:tc>
          <w:tcPr>
            <w:tcW w:w="1572" w:type="pct"/>
            <w:tcBorders>
              <w:bottom w:val="single" w:sz="4" w:space="0" w:color="auto"/>
            </w:tcBorders>
          </w:tcPr>
          <w:p w:rsidR="00654A92" w:rsidRPr="00AB1BB5" w:rsidRDefault="00635E54" w:rsidP="00F35BC3">
            <w:pPr>
              <w:pStyle w:val="afb"/>
            </w:pPr>
            <w:r>
              <w:t xml:space="preserve">г. </w:t>
            </w:r>
            <w:r w:rsidR="00F35BC3">
              <w:t>Пенза</w:t>
            </w:r>
          </w:p>
        </w:tc>
        <w:tc>
          <w:tcPr>
            <w:tcW w:w="3428" w:type="pct"/>
          </w:tcPr>
          <w:p w:rsidR="00654A92" w:rsidRPr="00AB1BB5" w:rsidRDefault="00654A92" w:rsidP="00BD421C">
            <w:pPr>
              <w:pStyle w:val="afb"/>
              <w:jc w:val="right"/>
            </w:pPr>
            <w:r w:rsidRPr="00AB1BB5">
              <w:t xml:space="preserve"> «____» ____________ 20</w:t>
            </w:r>
            <w:r w:rsidRPr="00AB1BB5">
              <w:rPr>
                <w:lang w:val="en-US"/>
              </w:rPr>
              <w:t>____</w:t>
            </w:r>
            <w:r w:rsidRPr="00AB1BB5">
              <w:t xml:space="preserve"> г.</w:t>
            </w:r>
          </w:p>
        </w:tc>
      </w:tr>
      <w:tr w:rsidR="00654A92" w:rsidRPr="00AB1BB5" w:rsidTr="00BD421C">
        <w:tc>
          <w:tcPr>
            <w:tcW w:w="1572" w:type="pct"/>
            <w:tcBorders>
              <w:top w:val="single" w:sz="4" w:space="0" w:color="auto"/>
            </w:tcBorders>
          </w:tcPr>
          <w:p w:rsidR="00654A92" w:rsidRPr="00AB1BB5" w:rsidRDefault="00654A92" w:rsidP="00BD421C">
            <w:pPr>
              <w:pStyle w:val="afe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наименование населенного пункта)</w:t>
            </w:r>
          </w:p>
        </w:tc>
        <w:tc>
          <w:tcPr>
            <w:tcW w:w="3428" w:type="pct"/>
          </w:tcPr>
          <w:p w:rsidR="00654A92" w:rsidRPr="00AB1BB5" w:rsidRDefault="00654A92" w:rsidP="00BD421C">
            <w:pPr>
              <w:pStyle w:val="afe"/>
              <w:rPr>
                <w:i/>
                <w:iCs/>
              </w:rPr>
            </w:pPr>
          </w:p>
        </w:tc>
      </w:tr>
    </w:tbl>
    <w:p w:rsidR="00654A92" w:rsidRPr="00651D9C" w:rsidRDefault="00654A92" w:rsidP="006C7738">
      <w:pPr>
        <w:spacing w:after="0"/>
        <w:rPr>
          <w:sz w:val="12"/>
          <w:szCs w:val="12"/>
          <w:lang w:val="en-US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90"/>
        <w:gridCol w:w="595"/>
        <w:gridCol w:w="192"/>
        <w:gridCol w:w="696"/>
        <w:gridCol w:w="405"/>
        <w:gridCol w:w="177"/>
        <w:gridCol w:w="619"/>
        <w:gridCol w:w="236"/>
        <w:gridCol w:w="1270"/>
        <w:gridCol w:w="423"/>
        <w:gridCol w:w="1143"/>
        <w:gridCol w:w="417"/>
        <w:gridCol w:w="905"/>
        <w:gridCol w:w="1730"/>
        <w:gridCol w:w="60"/>
      </w:tblGrid>
      <w:tr w:rsidR="005011CE" w:rsidTr="00067754">
        <w:trPr>
          <w:trHeight w:hRule="exact" w:val="255"/>
        </w:trPr>
        <w:tc>
          <w:tcPr>
            <w:tcW w:w="3432" w:type="pct"/>
            <w:gridSpan w:val="12"/>
          </w:tcPr>
          <w:p w:rsidR="005011CE" w:rsidRPr="00B810FA" w:rsidRDefault="005011CE" w:rsidP="007F7116">
            <w:pPr>
              <w:pStyle w:val="afb"/>
              <w:ind w:firstLine="709"/>
            </w:pPr>
            <w:r>
              <w:t xml:space="preserve">Управление </w:t>
            </w:r>
            <w:r w:rsidR="007F7116">
              <w:t>Министерства внутренних дел Российской Федерации по</w:t>
            </w:r>
          </w:p>
        </w:tc>
        <w:tc>
          <w:tcPr>
            <w:tcW w:w="1538" w:type="pct"/>
            <w:gridSpan w:val="3"/>
            <w:tcBorders>
              <w:bottom w:val="single" w:sz="4" w:space="0" w:color="auto"/>
            </w:tcBorders>
          </w:tcPr>
          <w:p w:rsidR="005011CE" w:rsidRPr="00B810FA" w:rsidRDefault="00F35BC3" w:rsidP="00BD421C">
            <w:pPr>
              <w:pStyle w:val="afb"/>
            </w:pPr>
            <w:r>
              <w:t>Пензенской области</w:t>
            </w:r>
          </w:p>
        </w:tc>
        <w:tc>
          <w:tcPr>
            <w:tcW w:w="30" w:type="pct"/>
          </w:tcPr>
          <w:p w:rsidR="005011CE" w:rsidRPr="00B810FA" w:rsidRDefault="005011CE" w:rsidP="005011CE">
            <w:pPr>
              <w:pStyle w:val="afb"/>
              <w:jc w:val="right"/>
            </w:pPr>
            <w:r>
              <w:t>,</w:t>
            </w:r>
          </w:p>
        </w:tc>
      </w:tr>
      <w:tr w:rsidR="005011CE" w:rsidTr="00067754">
        <w:tc>
          <w:tcPr>
            <w:tcW w:w="3432" w:type="pct"/>
            <w:gridSpan w:val="12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  <w:tc>
          <w:tcPr>
            <w:tcW w:w="1538" w:type="pct"/>
            <w:gridSpan w:val="3"/>
            <w:tcBorders>
              <w:top w:val="single" w:sz="4" w:space="0" w:color="auto"/>
            </w:tcBorders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  <w:r>
              <w:rPr>
                <w:i/>
              </w:rPr>
              <w:t>(наименование территории)</w:t>
            </w:r>
          </w:p>
        </w:tc>
        <w:tc>
          <w:tcPr>
            <w:tcW w:w="30" w:type="pct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</w:tr>
      <w:tr w:rsidR="005011CE" w:rsidTr="00F270B5">
        <w:trPr>
          <w:trHeight w:hRule="exact" w:val="255"/>
        </w:trPr>
        <w:tc>
          <w:tcPr>
            <w:tcW w:w="2003" w:type="pct"/>
            <w:gridSpan w:val="9"/>
          </w:tcPr>
          <w:p w:rsidR="005011CE" w:rsidRPr="00B810FA" w:rsidRDefault="005011CE" w:rsidP="00544382">
            <w:pPr>
              <w:pStyle w:val="afb"/>
            </w:pPr>
            <w:r>
              <w:t>именуемое в дальнейшем «</w:t>
            </w:r>
            <w:r w:rsidR="00544382">
              <w:t>Оператор</w:t>
            </w:r>
            <w:r>
              <w:t>», в лице</w:t>
            </w:r>
          </w:p>
        </w:tc>
        <w:tc>
          <w:tcPr>
            <w:tcW w:w="2966" w:type="pct"/>
            <w:gridSpan w:val="6"/>
            <w:tcBorders>
              <w:bottom w:val="single" w:sz="4" w:space="0" w:color="auto"/>
            </w:tcBorders>
          </w:tcPr>
          <w:p w:rsidR="005011CE" w:rsidRPr="00B810FA" w:rsidRDefault="00C636B2" w:rsidP="00BD421C">
            <w:pPr>
              <w:pStyle w:val="afb"/>
            </w:pPr>
            <w: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начальника управления Щёткина Сергея Михайловича"/>
                  </w:textInput>
                </w:ffData>
              </w:fldChar>
            </w:r>
            <w:bookmarkStart w:id="3" w:name="ТекстовоеПоле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начальника управления Щёткина Сергея Михайловича</w:t>
            </w:r>
            <w:r>
              <w:fldChar w:fldCharType="end"/>
            </w:r>
            <w:bookmarkEnd w:id="3"/>
          </w:p>
        </w:tc>
        <w:tc>
          <w:tcPr>
            <w:tcW w:w="30" w:type="pct"/>
          </w:tcPr>
          <w:p w:rsidR="005011CE" w:rsidRPr="00B810FA" w:rsidRDefault="005011CE" w:rsidP="005011CE">
            <w:pPr>
              <w:pStyle w:val="afb"/>
              <w:jc w:val="right"/>
            </w:pPr>
            <w:r>
              <w:t>,</w:t>
            </w:r>
          </w:p>
        </w:tc>
      </w:tr>
      <w:tr w:rsidR="005011CE" w:rsidTr="00F270B5">
        <w:tc>
          <w:tcPr>
            <w:tcW w:w="2003" w:type="pct"/>
            <w:gridSpan w:val="9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  <w:tc>
          <w:tcPr>
            <w:tcW w:w="2966" w:type="pct"/>
            <w:gridSpan w:val="6"/>
            <w:tcBorders>
              <w:top w:val="single" w:sz="4" w:space="0" w:color="auto"/>
            </w:tcBorders>
          </w:tcPr>
          <w:p w:rsidR="005011CE" w:rsidRPr="0080457A" w:rsidRDefault="005011CE" w:rsidP="005011CE">
            <w:pPr>
              <w:pStyle w:val="afe"/>
              <w:rPr>
                <w:i/>
              </w:rPr>
            </w:pPr>
            <w:r>
              <w:rPr>
                <w:i/>
              </w:rPr>
              <w:t>(должность, фамилия, имя, отчество)</w:t>
            </w:r>
          </w:p>
        </w:tc>
        <w:tc>
          <w:tcPr>
            <w:tcW w:w="30" w:type="pct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</w:tr>
      <w:tr w:rsidR="00507260" w:rsidTr="00F270B5">
        <w:trPr>
          <w:trHeight w:hRule="exact" w:val="255"/>
        </w:trPr>
        <w:tc>
          <w:tcPr>
            <w:tcW w:w="1279" w:type="pct"/>
            <w:gridSpan w:val="5"/>
          </w:tcPr>
          <w:p w:rsidR="00507260" w:rsidRPr="00B810FA" w:rsidRDefault="00507260" w:rsidP="00BD421C">
            <w:pPr>
              <w:pStyle w:val="afb"/>
            </w:pPr>
            <w:r>
              <w:t>действующего на основании</w:t>
            </w:r>
          </w:p>
        </w:tc>
        <w:tc>
          <w:tcPr>
            <w:tcW w:w="3721" w:type="pct"/>
            <w:gridSpan w:val="11"/>
            <w:tcBorders>
              <w:bottom w:val="single" w:sz="4" w:space="0" w:color="auto"/>
            </w:tcBorders>
          </w:tcPr>
          <w:p w:rsidR="00507260" w:rsidRPr="00B810FA" w:rsidRDefault="00C636B2" w:rsidP="00507260">
            <w:pPr>
              <w:pStyle w:val="afb"/>
              <w:jc w:val="left"/>
            </w:pPr>
            <w: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Положения о управлении Министерства внутренних дел Российской Федерации"/>
                  </w:textInput>
                </w:ffData>
              </w:fldChar>
            </w:r>
            <w:bookmarkStart w:id="4" w:name="ТекстовоеПоле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Положения о управлении Министерства внутренних дел Российской Федерации</w:t>
            </w:r>
            <w:r>
              <w:fldChar w:fldCharType="end"/>
            </w:r>
            <w:bookmarkEnd w:id="4"/>
          </w:p>
        </w:tc>
      </w:tr>
      <w:tr w:rsidR="005011CE" w:rsidTr="00F270B5">
        <w:tc>
          <w:tcPr>
            <w:tcW w:w="1279" w:type="pct"/>
            <w:gridSpan w:val="5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  <w:tc>
          <w:tcPr>
            <w:tcW w:w="2819" w:type="pct"/>
            <w:gridSpan w:val="9"/>
          </w:tcPr>
          <w:p w:rsidR="005011CE" w:rsidRPr="0080457A" w:rsidRDefault="005011CE" w:rsidP="005011CE">
            <w:pPr>
              <w:pStyle w:val="afe"/>
              <w:rPr>
                <w:i/>
              </w:rPr>
            </w:pPr>
            <w:r>
              <w:rPr>
                <w:i/>
              </w:rPr>
              <w:t>(наименование документа-основания)</w:t>
            </w:r>
          </w:p>
        </w:tc>
        <w:tc>
          <w:tcPr>
            <w:tcW w:w="902" w:type="pct"/>
            <w:gridSpan w:val="2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</w:tr>
      <w:tr w:rsidR="00507260" w:rsidTr="00067754">
        <w:trPr>
          <w:trHeight w:hRule="exact" w:val="255"/>
        </w:trPr>
        <w:tc>
          <w:tcPr>
            <w:tcW w:w="4098" w:type="pct"/>
            <w:gridSpan w:val="14"/>
            <w:tcBorders>
              <w:bottom w:val="single" w:sz="4" w:space="0" w:color="auto"/>
            </w:tcBorders>
          </w:tcPr>
          <w:p w:rsidR="00507260" w:rsidRPr="00B810FA" w:rsidRDefault="00C636B2" w:rsidP="00C70D6F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по Пензенской области, утвержденного приказом МВД России от 31.07.2017 №56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по Пензенской области, утвержденного приказом МВД России от 31.07.2017 №569</w:t>
            </w:r>
            <w:r>
              <w:fldChar w:fldCharType="end"/>
            </w:r>
          </w:p>
        </w:tc>
        <w:tc>
          <w:tcPr>
            <w:tcW w:w="902" w:type="pct"/>
            <w:gridSpan w:val="2"/>
          </w:tcPr>
          <w:p w:rsidR="00507260" w:rsidRPr="00B810FA" w:rsidRDefault="00507260" w:rsidP="00C70D6F">
            <w:pPr>
              <w:pStyle w:val="afb"/>
              <w:jc w:val="right"/>
            </w:pPr>
            <w:r>
              <w:t>, с одной стороны, и</w:t>
            </w:r>
          </w:p>
        </w:tc>
      </w:tr>
      <w:tr w:rsidR="00507260" w:rsidTr="00067754">
        <w:tc>
          <w:tcPr>
            <w:tcW w:w="4098" w:type="pct"/>
            <w:gridSpan w:val="14"/>
            <w:tcBorders>
              <w:top w:val="single" w:sz="4" w:space="0" w:color="auto"/>
            </w:tcBorders>
          </w:tcPr>
          <w:p w:rsidR="00507260" w:rsidRPr="0080457A" w:rsidRDefault="00507260" w:rsidP="00C70D6F">
            <w:pPr>
              <w:pStyle w:val="afe"/>
              <w:rPr>
                <w:i/>
              </w:rPr>
            </w:pPr>
          </w:p>
        </w:tc>
        <w:tc>
          <w:tcPr>
            <w:tcW w:w="902" w:type="pct"/>
            <w:gridSpan w:val="2"/>
          </w:tcPr>
          <w:p w:rsidR="00507260" w:rsidRPr="0080457A" w:rsidRDefault="00507260" w:rsidP="00C70D6F">
            <w:pPr>
              <w:pStyle w:val="afe"/>
              <w:rPr>
                <w:i/>
              </w:rPr>
            </w:pPr>
          </w:p>
        </w:tc>
      </w:tr>
      <w:bookmarkStart w:id="5" w:name="ТекстовоеПоле16"/>
      <w:tr w:rsidR="0080457A" w:rsidTr="00B63F43">
        <w:trPr>
          <w:trHeight w:hRule="exact" w:val="255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80457A" w:rsidRPr="00C56694" w:rsidRDefault="00D0726D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B756F4">
              <w:instrText xml:space="preserve"> FORMTEXT </w:instrText>
            </w:r>
            <w:r>
              <w:fldChar w:fldCharType="separate"/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0457A" w:rsidTr="0080457A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80457A" w:rsidRPr="0080457A" w:rsidRDefault="0080457A" w:rsidP="0080457A">
            <w:pPr>
              <w:pStyle w:val="afe"/>
              <w:rPr>
                <w:i/>
              </w:rPr>
            </w:pPr>
            <w:bookmarkStart w:id="6" w:name="OLE_LINK3"/>
            <w:bookmarkStart w:id="7" w:name="OLE_LINK4"/>
            <w:r>
              <w:rPr>
                <w:i/>
              </w:rPr>
              <w:t>(полное наименование организации согласно учредительным документам)</w:t>
            </w:r>
            <w:bookmarkEnd w:id="6"/>
            <w:bookmarkEnd w:id="7"/>
          </w:p>
        </w:tc>
      </w:tr>
      <w:bookmarkStart w:id="8" w:name="ТекстовоеПоле17"/>
      <w:tr w:rsidR="00067754" w:rsidTr="00067754">
        <w:trPr>
          <w:trHeight w:hRule="exact" w:val="255"/>
        </w:trPr>
        <w:tc>
          <w:tcPr>
            <w:tcW w:w="4970" w:type="pct"/>
            <w:gridSpan w:val="15"/>
            <w:tcBorders>
              <w:bottom w:val="single" w:sz="4" w:space="0" w:color="auto"/>
            </w:tcBorders>
          </w:tcPr>
          <w:p w:rsidR="00067754" w:rsidRDefault="00067754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" w:type="pct"/>
          </w:tcPr>
          <w:p w:rsidR="00067754" w:rsidRPr="00067754" w:rsidRDefault="00067754" w:rsidP="0080457A">
            <w:pPr>
              <w:pStyle w:val="afb"/>
              <w:rPr>
                <w:lang w:eastAsia="ja-JP"/>
              </w:rPr>
            </w:pPr>
            <w:r>
              <w:t>,</w:t>
            </w:r>
          </w:p>
        </w:tc>
      </w:tr>
      <w:tr w:rsidR="00067754" w:rsidTr="00067754">
        <w:tc>
          <w:tcPr>
            <w:tcW w:w="4970" w:type="pct"/>
            <w:gridSpan w:val="15"/>
            <w:tcBorders>
              <w:top w:val="single" w:sz="4" w:space="0" w:color="auto"/>
            </w:tcBorders>
          </w:tcPr>
          <w:p w:rsidR="00067754" w:rsidRDefault="00067754" w:rsidP="0080457A">
            <w:pPr>
              <w:pStyle w:val="afe"/>
              <w:rPr>
                <w:lang w:val="en-US"/>
              </w:rPr>
            </w:pPr>
          </w:p>
        </w:tc>
        <w:tc>
          <w:tcPr>
            <w:tcW w:w="30" w:type="pct"/>
          </w:tcPr>
          <w:p w:rsidR="00067754" w:rsidRDefault="00067754" w:rsidP="0080457A">
            <w:pPr>
              <w:pStyle w:val="afe"/>
              <w:rPr>
                <w:lang w:val="en-US"/>
              </w:rPr>
            </w:pPr>
          </w:p>
        </w:tc>
      </w:tr>
      <w:tr w:rsidR="000109F8" w:rsidTr="000109F8">
        <w:trPr>
          <w:trHeight w:hRule="exact" w:val="255"/>
        </w:trPr>
        <w:tc>
          <w:tcPr>
            <w:tcW w:w="284" w:type="pct"/>
          </w:tcPr>
          <w:p w:rsidR="00067754" w:rsidRPr="00067754" w:rsidRDefault="00067754" w:rsidP="008C08C8">
            <w:pPr>
              <w:pStyle w:val="afb"/>
              <w:rPr>
                <w:lang w:eastAsia="ja-JP"/>
              </w:rPr>
            </w:pPr>
            <w:r>
              <w:rPr>
                <w:lang w:eastAsia="ja-JP"/>
              </w:rPr>
              <w:t>ИНН</w:t>
            </w: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</w:tcPr>
          <w:p w:rsidR="00067754" w:rsidRDefault="0091564B" w:rsidP="008C08C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ИНН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9" w:name="ИНН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2" w:type="pct"/>
          </w:tcPr>
          <w:p w:rsidR="00067754" w:rsidRPr="00067754" w:rsidRDefault="00067754" w:rsidP="008C08C8">
            <w:pPr>
              <w:pStyle w:val="afb"/>
            </w:pPr>
            <w:r>
              <w:t>, КПП</w:t>
            </w:r>
          </w:p>
        </w:tc>
        <w:tc>
          <w:tcPr>
            <w:tcW w:w="972" w:type="pct"/>
            <w:gridSpan w:val="3"/>
            <w:tcBorders>
              <w:bottom w:val="single" w:sz="4" w:space="0" w:color="auto"/>
            </w:tcBorders>
          </w:tcPr>
          <w:p w:rsidR="00067754" w:rsidRDefault="0091564B" w:rsidP="008C08C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КПП"/>
                  <w:enabled/>
                  <w:calcOnExit/>
                  <w:textInput>
                    <w:maxLength w:val="9"/>
                  </w:textInput>
                </w:ffData>
              </w:fldChar>
            </w:r>
            <w:bookmarkStart w:id="10" w:name="КПП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86" w:type="pct"/>
            <w:gridSpan w:val="2"/>
          </w:tcPr>
          <w:p w:rsidR="00067754" w:rsidRPr="00067754" w:rsidRDefault="00067754" w:rsidP="008C08C8">
            <w:pPr>
              <w:pStyle w:val="afb"/>
            </w:pPr>
            <w:r>
              <w:t>, ОГРН/ОГРНИП</w:t>
            </w:r>
          </w:p>
        </w:tc>
        <w:tc>
          <w:tcPr>
            <w:tcW w:w="1328" w:type="pct"/>
            <w:gridSpan w:val="2"/>
            <w:tcBorders>
              <w:bottom w:val="single" w:sz="4" w:space="0" w:color="auto"/>
            </w:tcBorders>
          </w:tcPr>
          <w:p w:rsidR="00067754" w:rsidRDefault="0091564B" w:rsidP="008C08C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ОГРН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1" w:name="ОГРН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0" w:type="pct"/>
          </w:tcPr>
          <w:p w:rsidR="00067754" w:rsidRPr="00067754" w:rsidRDefault="00067754" w:rsidP="008C08C8">
            <w:pPr>
              <w:pStyle w:val="afb"/>
            </w:pPr>
            <w:r>
              <w:t>,</w:t>
            </w:r>
          </w:p>
        </w:tc>
      </w:tr>
      <w:tr w:rsidR="000109F8" w:rsidTr="000109F8">
        <w:tc>
          <w:tcPr>
            <w:tcW w:w="284" w:type="pct"/>
          </w:tcPr>
          <w:p w:rsidR="00067754" w:rsidRDefault="00067754" w:rsidP="008C08C8">
            <w:pPr>
              <w:pStyle w:val="afe"/>
              <w:rPr>
                <w:lang w:val="en-US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</w:tcBorders>
          </w:tcPr>
          <w:p w:rsidR="00067754" w:rsidRDefault="00067754" w:rsidP="008C08C8">
            <w:pPr>
              <w:pStyle w:val="afe"/>
              <w:rPr>
                <w:lang w:val="en-US"/>
              </w:rPr>
            </w:pPr>
          </w:p>
        </w:tc>
        <w:tc>
          <w:tcPr>
            <w:tcW w:w="312" w:type="pct"/>
          </w:tcPr>
          <w:p w:rsidR="00067754" w:rsidRDefault="00067754" w:rsidP="008C08C8">
            <w:pPr>
              <w:pStyle w:val="afe"/>
              <w:rPr>
                <w:lang w:val="en-US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</w:tcBorders>
          </w:tcPr>
          <w:p w:rsidR="00067754" w:rsidRDefault="00067754" w:rsidP="008C08C8">
            <w:pPr>
              <w:pStyle w:val="afe"/>
              <w:rPr>
                <w:lang w:val="en-US"/>
              </w:rPr>
            </w:pPr>
          </w:p>
        </w:tc>
        <w:tc>
          <w:tcPr>
            <w:tcW w:w="786" w:type="pct"/>
            <w:gridSpan w:val="2"/>
          </w:tcPr>
          <w:p w:rsidR="00067754" w:rsidRDefault="00067754" w:rsidP="008C08C8">
            <w:pPr>
              <w:pStyle w:val="afe"/>
              <w:rPr>
                <w:lang w:val="en-US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</w:tcBorders>
          </w:tcPr>
          <w:p w:rsidR="00067754" w:rsidRDefault="00067754" w:rsidP="008C08C8">
            <w:pPr>
              <w:pStyle w:val="afe"/>
              <w:rPr>
                <w:lang w:val="en-US"/>
              </w:rPr>
            </w:pPr>
          </w:p>
        </w:tc>
        <w:tc>
          <w:tcPr>
            <w:tcW w:w="30" w:type="pct"/>
          </w:tcPr>
          <w:p w:rsidR="00067754" w:rsidRDefault="00067754" w:rsidP="008C08C8">
            <w:pPr>
              <w:pStyle w:val="afe"/>
              <w:rPr>
                <w:lang w:val="en-US"/>
              </w:rPr>
            </w:pPr>
          </w:p>
        </w:tc>
      </w:tr>
      <w:tr w:rsidR="000109F8" w:rsidTr="00F270B5">
        <w:trPr>
          <w:trHeight w:hRule="exact" w:val="255"/>
        </w:trPr>
        <w:tc>
          <w:tcPr>
            <w:tcW w:w="928" w:type="pct"/>
            <w:gridSpan w:val="4"/>
          </w:tcPr>
          <w:p w:rsidR="000109F8" w:rsidRPr="000109F8" w:rsidRDefault="000109F8" w:rsidP="008C08C8">
            <w:pPr>
              <w:pStyle w:val="afb"/>
            </w:pPr>
            <w:r>
              <w:t>юридический адрес:</w:t>
            </w:r>
          </w:p>
        </w:tc>
        <w:tc>
          <w:tcPr>
            <w:tcW w:w="4041" w:type="pct"/>
            <w:gridSpan w:val="11"/>
            <w:tcBorders>
              <w:bottom w:val="single" w:sz="4" w:space="0" w:color="auto"/>
            </w:tcBorders>
          </w:tcPr>
          <w:p w:rsidR="000109F8" w:rsidRDefault="000109F8" w:rsidP="008C08C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" w:type="pct"/>
          </w:tcPr>
          <w:p w:rsidR="000109F8" w:rsidRPr="000109F8" w:rsidRDefault="000109F8" w:rsidP="008C08C8">
            <w:pPr>
              <w:pStyle w:val="afb"/>
            </w:pPr>
            <w:r>
              <w:t>,</w:t>
            </w:r>
          </w:p>
        </w:tc>
      </w:tr>
      <w:tr w:rsidR="000109F8" w:rsidTr="00F270B5">
        <w:tc>
          <w:tcPr>
            <w:tcW w:w="928" w:type="pct"/>
            <w:gridSpan w:val="4"/>
          </w:tcPr>
          <w:p w:rsidR="000109F8" w:rsidRDefault="000109F8" w:rsidP="008C08C8">
            <w:pPr>
              <w:pStyle w:val="afe"/>
              <w:rPr>
                <w:lang w:val="en-US"/>
              </w:rPr>
            </w:pPr>
          </w:p>
        </w:tc>
        <w:tc>
          <w:tcPr>
            <w:tcW w:w="4041" w:type="pct"/>
            <w:gridSpan w:val="11"/>
            <w:tcBorders>
              <w:top w:val="single" w:sz="4" w:space="0" w:color="auto"/>
            </w:tcBorders>
          </w:tcPr>
          <w:p w:rsidR="000109F8" w:rsidRDefault="000109F8" w:rsidP="000109F8">
            <w:pPr>
              <w:pStyle w:val="afe"/>
              <w:rPr>
                <w:lang w:val="en-US"/>
              </w:rPr>
            </w:pPr>
            <w:r>
              <w:rPr>
                <w:i/>
              </w:rPr>
              <w:t>(адрес согласно учредительным документам)</w:t>
            </w:r>
          </w:p>
        </w:tc>
        <w:tc>
          <w:tcPr>
            <w:tcW w:w="30" w:type="pct"/>
          </w:tcPr>
          <w:p w:rsidR="000109F8" w:rsidRDefault="000109F8" w:rsidP="008C08C8">
            <w:pPr>
              <w:pStyle w:val="afe"/>
              <w:rPr>
                <w:lang w:val="en-US"/>
              </w:rPr>
            </w:pPr>
          </w:p>
        </w:tc>
      </w:tr>
      <w:tr w:rsidR="000109F8" w:rsidTr="00F270B5">
        <w:trPr>
          <w:trHeight w:hRule="exact" w:val="255"/>
        </w:trPr>
        <w:tc>
          <w:tcPr>
            <w:tcW w:w="928" w:type="pct"/>
            <w:gridSpan w:val="4"/>
          </w:tcPr>
          <w:p w:rsidR="000109F8" w:rsidRPr="000109F8" w:rsidRDefault="000109F8" w:rsidP="008C08C8">
            <w:pPr>
              <w:pStyle w:val="afb"/>
            </w:pPr>
            <w:r>
              <w:t>почтовый адрес:</w:t>
            </w:r>
          </w:p>
        </w:tc>
        <w:tc>
          <w:tcPr>
            <w:tcW w:w="4041" w:type="pct"/>
            <w:gridSpan w:val="11"/>
            <w:tcBorders>
              <w:bottom w:val="single" w:sz="4" w:space="0" w:color="auto"/>
            </w:tcBorders>
          </w:tcPr>
          <w:p w:rsidR="000109F8" w:rsidRDefault="000109F8" w:rsidP="008C08C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" w:type="pct"/>
          </w:tcPr>
          <w:p w:rsidR="000109F8" w:rsidRPr="000109F8" w:rsidRDefault="000109F8" w:rsidP="008C08C8">
            <w:pPr>
              <w:pStyle w:val="afb"/>
            </w:pPr>
            <w:r>
              <w:t>,</w:t>
            </w:r>
          </w:p>
        </w:tc>
      </w:tr>
      <w:tr w:rsidR="000109F8" w:rsidTr="00F270B5">
        <w:tc>
          <w:tcPr>
            <w:tcW w:w="928" w:type="pct"/>
            <w:gridSpan w:val="4"/>
          </w:tcPr>
          <w:p w:rsidR="000109F8" w:rsidRDefault="000109F8" w:rsidP="008C08C8">
            <w:pPr>
              <w:pStyle w:val="afe"/>
              <w:rPr>
                <w:lang w:val="en-US"/>
              </w:rPr>
            </w:pPr>
          </w:p>
        </w:tc>
        <w:tc>
          <w:tcPr>
            <w:tcW w:w="4041" w:type="pct"/>
            <w:gridSpan w:val="11"/>
            <w:tcBorders>
              <w:top w:val="single" w:sz="4" w:space="0" w:color="auto"/>
            </w:tcBorders>
          </w:tcPr>
          <w:p w:rsidR="000109F8" w:rsidRDefault="000109F8" w:rsidP="008C08C8">
            <w:pPr>
              <w:pStyle w:val="afe"/>
              <w:rPr>
                <w:lang w:val="en-US"/>
              </w:rPr>
            </w:pPr>
          </w:p>
        </w:tc>
        <w:tc>
          <w:tcPr>
            <w:tcW w:w="30" w:type="pct"/>
          </w:tcPr>
          <w:p w:rsidR="000109F8" w:rsidRDefault="000109F8" w:rsidP="008C08C8">
            <w:pPr>
              <w:pStyle w:val="afe"/>
              <w:rPr>
                <w:lang w:val="en-US"/>
              </w:rPr>
            </w:pPr>
          </w:p>
        </w:tc>
      </w:tr>
      <w:tr w:rsidR="0080457A" w:rsidTr="00F270B5">
        <w:trPr>
          <w:trHeight w:hRule="exact" w:val="255"/>
        </w:trPr>
        <w:tc>
          <w:tcPr>
            <w:tcW w:w="2643" w:type="pct"/>
            <w:gridSpan w:val="10"/>
          </w:tcPr>
          <w:p w:rsidR="0080457A" w:rsidRPr="0080457A" w:rsidRDefault="0080457A" w:rsidP="00544382">
            <w:pPr>
              <w:pStyle w:val="afb"/>
            </w:pPr>
            <w:r>
              <w:t>именуемое в дальнейшем «</w:t>
            </w:r>
            <w:r w:rsidR="00910BEE">
              <w:t xml:space="preserve">Поставщик </w:t>
            </w:r>
            <w:r w:rsidR="00F270B5">
              <w:t>информации</w:t>
            </w:r>
            <w:r>
              <w:t>», в лице</w:t>
            </w:r>
          </w:p>
        </w:tc>
        <w:tc>
          <w:tcPr>
            <w:tcW w:w="2357" w:type="pct"/>
            <w:gridSpan w:val="6"/>
            <w:tcBorders>
              <w:bottom w:val="single" w:sz="4" w:space="0" w:color="auto"/>
            </w:tcBorders>
          </w:tcPr>
          <w:p w:rsidR="0080457A" w:rsidRDefault="00D0726D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RPr="0080457A" w:rsidTr="00F270B5">
        <w:tc>
          <w:tcPr>
            <w:tcW w:w="2643" w:type="pct"/>
            <w:gridSpan w:val="10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2357" w:type="pct"/>
            <w:gridSpan w:val="6"/>
            <w:tcBorders>
              <w:top w:val="single" w:sz="4" w:space="0" w:color="auto"/>
            </w:tcBorders>
          </w:tcPr>
          <w:p w:rsidR="0080457A" w:rsidRPr="0080457A" w:rsidRDefault="0080457A" w:rsidP="0080457A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</w:t>
            </w:r>
            <w:r w:rsidR="00D4652D">
              <w:rPr>
                <w:i/>
                <w:iCs/>
              </w:rPr>
              <w:t>должность</w:t>
            </w:r>
            <w:r w:rsidR="00D4652D">
              <w:rPr>
                <w:i/>
                <w:iCs/>
                <w:lang w:val="en-US"/>
              </w:rPr>
              <w:t xml:space="preserve">, </w:t>
            </w:r>
            <w:r w:rsidRPr="0080457A">
              <w:rPr>
                <w:i/>
                <w:iCs/>
              </w:rPr>
              <w:t>ф</w:t>
            </w:r>
            <w:r>
              <w:rPr>
                <w:i/>
                <w:iCs/>
              </w:rPr>
              <w:t>амилия, имя, отчество)</w:t>
            </w:r>
          </w:p>
        </w:tc>
      </w:tr>
      <w:tr w:rsidR="00CD0446" w:rsidTr="003164D8">
        <w:trPr>
          <w:trHeight w:hRule="exact" w:val="255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CD0446" w:rsidRDefault="00D0726D" w:rsidP="003164D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CD0446">
              <w:instrText xml:space="preserve"> FORMTEXT </w:instrText>
            </w:r>
            <w:r>
              <w:fldChar w:fldCharType="separate"/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446" w:rsidTr="003164D8"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:rsidR="00CD0446" w:rsidRDefault="00CD0446" w:rsidP="003164D8">
            <w:pPr>
              <w:pStyle w:val="afe"/>
              <w:rPr>
                <w:lang w:val="en-US"/>
              </w:rPr>
            </w:pPr>
          </w:p>
        </w:tc>
      </w:tr>
      <w:tr w:rsidR="0080457A" w:rsidTr="00F270B5">
        <w:trPr>
          <w:trHeight w:hRule="exact" w:val="255"/>
        </w:trPr>
        <w:tc>
          <w:tcPr>
            <w:tcW w:w="531" w:type="pct"/>
            <w:gridSpan w:val="2"/>
          </w:tcPr>
          <w:p w:rsidR="0080457A" w:rsidRPr="0080457A" w:rsidRDefault="0080457A" w:rsidP="0080457A">
            <w:pPr>
              <w:pStyle w:val="afb"/>
            </w:pPr>
            <w:r>
              <w:t>действующ</w:t>
            </w:r>
          </w:p>
        </w:tc>
        <w:bookmarkStart w:id="12" w:name="ПолеСоСписком1"/>
        <w:tc>
          <w:tcPr>
            <w:tcW w:w="300" w:type="pct"/>
            <w:tcBorders>
              <w:bottom w:val="single" w:sz="4" w:space="0" w:color="auto"/>
            </w:tcBorders>
          </w:tcPr>
          <w:p w:rsidR="0080457A" w:rsidRDefault="00D0726D" w:rsidP="0080457A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"/>
                    <w:listEntry w:val="его"/>
                    <w:listEntry w:val="ей"/>
                  </w:ddList>
                </w:ffData>
              </w:fldChar>
            </w:r>
            <w:r w:rsidR="00B63F43">
              <w:rPr>
                <w:lang w:val="en-US"/>
              </w:rPr>
              <w:instrText xml:space="preserve"> FORMDROPDOWN </w:instrText>
            </w:r>
            <w:r w:rsidR="00DE16DE">
              <w:rPr>
                <w:lang w:val="en-US"/>
              </w:rPr>
            </w:r>
            <w:r w:rsidR="00DE16DE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652" w:type="pct"/>
            <w:gridSpan w:val="3"/>
          </w:tcPr>
          <w:p w:rsidR="0080457A" w:rsidRPr="0080457A" w:rsidRDefault="0080457A" w:rsidP="0080457A">
            <w:pPr>
              <w:pStyle w:val="afb"/>
            </w:pPr>
            <w:r>
              <w:t xml:space="preserve"> на основании</w:t>
            </w:r>
          </w:p>
        </w:tc>
        <w:tc>
          <w:tcPr>
            <w:tcW w:w="3518" w:type="pct"/>
            <w:gridSpan w:val="10"/>
            <w:tcBorders>
              <w:bottom w:val="single" w:sz="4" w:space="0" w:color="auto"/>
            </w:tcBorders>
          </w:tcPr>
          <w:p w:rsidR="0080457A" w:rsidRDefault="00D0726D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RPr="0080457A" w:rsidTr="00F270B5">
        <w:tc>
          <w:tcPr>
            <w:tcW w:w="531" w:type="pct"/>
            <w:gridSpan w:val="2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00" w:type="pct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652" w:type="pct"/>
            <w:gridSpan w:val="3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518" w:type="pct"/>
            <w:gridSpan w:val="10"/>
          </w:tcPr>
          <w:p w:rsidR="0080457A" w:rsidRPr="0080457A" w:rsidRDefault="0080457A" w:rsidP="0080457A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(на</w:t>
            </w:r>
            <w:r>
              <w:rPr>
                <w:i/>
                <w:iCs/>
              </w:rPr>
              <w:t>именование документа-основания)</w:t>
            </w:r>
          </w:p>
        </w:tc>
      </w:tr>
    </w:tbl>
    <w:p w:rsidR="00D4560F" w:rsidRPr="00A14265" w:rsidRDefault="004750CE" w:rsidP="001738F3">
      <w:pPr>
        <w:pStyle w:val="aff5"/>
        <w:ind w:firstLine="0"/>
      </w:pPr>
      <w:r>
        <w:t xml:space="preserve">с </w:t>
      </w:r>
      <w:r w:rsidR="005011CE">
        <w:t>другой</w:t>
      </w:r>
      <w:r>
        <w:t xml:space="preserve"> стороны, </w:t>
      </w:r>
      <w:r w:rsidR="001738F3" w:rsidRPr="00A14265">
        <w:t>совмест</w:t>
      </w:r>
      <w:r w:rsidR="001738F3">
        <w:t>но именуемые «Стороны»</w:t>
      </w:r>
      <w:r w:rsidR="001738F3" w:rsidRPr="00A14265">
        <w:t xml:space="preserve">, </w:t>
      </w:r>
      <w:r w:rsidR="001738F3">
        <w:t xml:space="preserve">а по отдельности — «Сторона», </w:t>
      </w:r>
      <w:r w:rsidR="001738F3" w:rsidRPr="00A14265">
        <w:t>закл</w:t>
      </w:r>
      <w:r w:rsidR="001738F3">
        <w:t>ючили настоящее соглашение (далее —</w:t>
      </w:r>
      <w:r w:rsidR="001738F3" w:rsidRPr="00A14265">
        <w:t xml:space="preserve"> «</w:t>
      </w:r>
      <w:r w:rsidR="001738F3">
        <w:rPr>
          <w:bCs/>
        </w:rPr>
        <w:t>Соглашение</w:t>
      </w:r>
      <w:r w:rsidR="001738F3">
        <w:t>»)</w:t>
      </w:r>
      <w:r w:rsidR="001738F3" w:rsidRPr="00A14265">
        <w:t xml:space="preserve"> о</w:t>
      </w:r>
      <w:r w:rsidR="001738F3">
        <w:t> </w:t>
      </w:r>
      <w:r w:rsidR="001738F3" w:rsidRPr="00A14265">
        <w:t>нижеследующем</w:t>
      </w:r>
      <w:r w:rsidR="001738F3">
        <w:t>:</w:t>
      </w:r>
    </w:p>
    <w:p w:rsidR="00E334F9" w:rsidRPr="008E4960" w:rsidRDefault="00E334F9" w:rsidP="00E334F9">
      <w:pPr>
        <w:pStyle w:val="1"/>
      </w:pPr>
      <w:r w:rsidRPr="008E4960">
        <w:t xml:space="preserve">Предмет </w:t>
      </w:r>
      <w:r w:rsidR="00AF488B">
        <w:t>соглашения</w:t>
      </w:r>
    </w:p>
    <w:p w:rsidR="00D24148" w:rsidRPr="001203E5" w:rsidRDefault="00C636B2" w:rsidP="00C636B2">
      <w:pPr>
        <w:pStyle w:val="2"/>
      </w:pPr>
      <w:r w:rsidRPr="00C636B2">
        <w:t>Предметом настоящего Соглашения является взаимодействие Оператора и Поставщика информации при предоставлении информации о регистрации и снятии граждан Российской Федерации с регистрационного учета по месту пребывания.</w:t>
      </w:r>
    </w:p>
    <w:p w:rsidR="001C38CB" w:rsidRPr="006C7738" w:rsidRDefault="00C636B2" w:rsidP="00C636B2">
      <w:pPr>
        <w:pStyle w:val="2"/>
      </w:pPr>
      <w:r w:rsidRPr="00C636B2">
        <w:t>Взаимодействие Сторон осуществляется в соответствии с Законом Российской Федерации от</w:t>
      </w:r>
      <w:r>
        <w:t> </w:t>
      </w:r>
      <w:r w:rsidRPr="00C636B2">
        <w:t>25</w:t>
      </w:r>
      <w:r>
        <w:t> </w:t>
      </w:r>
      <w:r w:rsidRPr="00C636B2">
        <w:t>июня 1993 г. № 5242-I «О праве граждан Российской Федерации на свободу передвижения, выбор места пребывания и жительства в пределах Российской Федерации», постановлением Правительства Российской Федерации от 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постановлением Правительства Российской Федерации от 5 января 2015 г. № 4 «Об утверждении Правил формирования, ведения и использования базового государственного информационного учета граждан Российской Федерации по месту пребывания и по месту жительства в пределах Российской Федерации».</w:t>
      </w:r>
    </w:p>
    <w:p w:rsidR="00AF488B" w:rsidRDefault="00B77F56" w:rsidP="00AF488B">
      <w:pPr>
        <w:pStyle w:val="1"/>
      </w:pPr>
      <w:r>
        <w:t>Взаимодействие</w:t>
      </w:r>
      <w:r w:rsidR="00AF488B">
        <w:t xml:space="preserve"> Сторон</w:t>
      </w:r>
    </w:p>
    <w:p w:rsidR="00AF488B" w:rsidRDefault="00C636B2" w:rsidP="00C636B2">
      <w:pPr>
        <w:pStyle w:val="2"/>
      </w:pPr>
      <w:r w:rsidRPr="00C636B2">
        <w:t>Поставщик информации в течение суток представляет Оператору информацию о регистрации и снятии граждан Российской Федерации с регистрационного учета по месту пребывания</w:t>
      </w:r>
      <w:r w:rsidR="00F45A9D">
        <w:t xml:space="preserve"> (далее — «</w:t>
      </w:r>
      <w:r w:rsidR="002B2A72">
        <w:t>и</w:t>
      </w:r>
      <w:r w:rsidR="00F45A9D">
        <w:t>нформация»)</w:t>
      </w:r>
      <w:r w:rsidR="000F2ED0">
        <w:t>.</w:t>
      </w:r>
    </w:p>
    <w:p w:rsidR="00B77F56" w:rsidRDefault="00C636B2" w:rsidP="00C636B2">
      <w:pPr>
        <w:pStyle w:val="2"/>
      </w:pPr>
      <w:r w:rsidRPr="00C636B2">
        <w:t>Передача информации осуществляется в электронной форме с использованием сетей электро</w:t>
      </w:r>
      <w:r>
        <w:t>связи, в том числе через ЕПГУ, П</w:t>
      </w:r>
      <w:r w:rsidRPr="00C636B2">
        <w:t xml:space="preserve">оставщиком информации </w:t>
      </w:r>
      <w:r>
        <w:t xml:space="preserve">и </w:t>
      </w:r>
      <w:r w:rsidRPr="00C636B2">
        <w:t>направляется в УМВД России по Пензенской области.</w:t>
      </w:r>
    </w:p>
    <w:p w:rsidR="00B77F56" w:rsidRDefault="00C636B2" w:rsidP="00C636B2">
      <w:pPr>
        <w:pStyle w:val="2"/>
      </w:pPr>
      <w:r w:rsidRPr="00C636B2">
        <w:t xml:space="preserve">Информация на электронных носителях или с использованием сетей электросвязи подписывается представителем Поставщика информации </w:t>
      </w:r>
      <w:r w:rsidR="001668CA">
        <w:t>с использованием усиленной квалифицированной электронной подписи.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1668CA" w:rsidTr="001668CA">
        <w:trPr>
          <w:trHeight w:hRule="exact" w:val="255"/>
        </w:trPr>
        <w:tc>
          <w:tcPr>
            <w:tcW w:w="2011" w:type="pct"/>
          </w:tcPr>
          <w:p w:rsidR="001668CA" w:rsidRDefault="001668CA" w:rsidP="00262A87">
            <w:pPr>
              <w:pStyle w:val="afb"/>
            </w:pPr>
            <w:r>
              <w:t>Уполномоченное должностное лицо:</w:t>
            </w:r>
          </w:p>
        </w:tc>
        <w:tc>
          <w:tcPr>
            <w:tcW w:w="2989" w:type="pct"/>
            <w:tcBorders>
              <w:bottom w:val="single" w:sz="4" w:space="0" w:color="auto"/>
            </w:tcBorders>
          </w:tcPr>
          <w:p w:rsidR="001668CA" w:rsidRPr="00D36EAF" w:rsidRDefault="00D0726D" w:rsidP="001668C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3" w:name="ТекстовоеПоле21"/>
            <w:r w:rsidR="001668CA">
              <w:instrText xml:space="preserve"> FORMTEXT </w:instrText>
            </w:r>
            <w:r>
              <w:fldChar w:fldCharType="separate"/>
            </w:r>
            <w:r w:rsidR="001668CA">
              <w:rPr>
                <w:noProof/>
              </w:rPr>
              <w:t> </w:t>
            </w:r>
            <w:r w:rsidR="001668CA">
              <w:rPr>
                <w:noProof/>
              </w:rPr>
              <w:t> </w:t>
            </w:r>
            <w:r w:rsidR="001668CA">
              <w:rPr>
                <w:noProof/>
              </w:rPr>
              <w:t> </w:t>
            </w:r>
            <w:r w:rsidR="001668CA">
              <w:rPr>
                <w:noProof/>
              </w:rPr>
              <w:t> </w:t>
            </w:r>
            <w:r w:rsidR="001668C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668CA" w:rsidRPr="001668CA" w:rsidTr="001668CA">
        <w:tc>
          <w:tcPr>
            <w:tcW w:w="2011" w:type="pct"/>
          </w:tcPr>
          <w:p w:rsidR="001668CA" w:rsidRPr="001668CA" w:rsidRDefault="001668CA" w:rsidP="001668CA">
            <w:pPr>
              <w:pStyle w:val="afe"/>
              <w:rPr>
                <w:i/>
                <w:iCs/>
              </w:rPr>
            </w:pPr>
          </w:p>
        </w:tc>
        <w:tc>
          <w:tcPr>
            <w:tcW w:w="2989" w:type="pct"/>
            <w:tcBorders>
              <w:top w:val="single" w:sz="4" w:space="0" w:color="auto"/>
            </w:tcBorders>
          </w:tcPr>
          <w:p w:rsidR="001668CA" w:rsidRPr="001668CA" w:rsidRDefault="001668CA" w:rsidP="001668C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 xml:space="preserve">(ф.и.о. должностного лица, уполномоченного на подписание </w:t>
            </w:r>
            <w:r w:rsidR="00F270B5">
              <w:rPr>
                <w:i/>
                <w:iCs/>
              </w:rPr>
              <w:t>информации</w:t>
            </w:r>
            <w:r>
              <w:rPr>
                <w:i/>
                <w:iCs/>
              </w:rPr>
              <w:t>)</w:t>
            </w:r>
          </w:p>
        </w:tc>
      </w:tr>
      <w:tr w:rsidR="001668CA" w:rsidTr="00515F10">
        <w:trPr>
          <w:trHeight w:hRule="exact" w:val="255"/>
        </w:trPr>
        <w:tc>
          <w:tcPr>
            <w:tcW w:w="2011" w:type="pct"/>
          </w:tcPr>
          <w:p w:rsidR="001668CA" w:rsidRDefault="001668CA" w:rsidP="001668CA">
            <w:pPr>
              <w:pStyle w:val="afb"/>
            </w:pPr>
            <w:r>
              <w:t>Аккредитованный удостоверяющий центр:</w:t>
            </w:r>
          </w:p>
        </w:tc>
        <w:tc>
          <w:tcPr>
            <w:tcW w:w="2989" w:type="pct"/>
            <w:tcBorders>
              <w:bottom w:val="single" w:sz="4" w:space="0" w:color="auto"/>
            </w:tcBorders>
          </w:tcPr>
          <w:p w:rsidR="001668CA" w:rsidRPr="00262A87" w:rsidRDefault="00DD2386" w:rsidP="00F35BC3">
            <w:pPr>
              <w:pStyle w:val="afb"/>
              <w:rPr>
                <w:lang w:eastAsia="ja-JP"/>
              </w:rPr>
            </w:pPr>
            <w: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14" w:name="ТекстовоеПоле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668CA" w:rsidRPr="001668CA" w:rsidTr="001668CA">
        <w:tc>
          <w:tcPr>
            <w:tcW w:w="2011" w:type="pct"/>
          </w:tcPr>
          <w:p w:rsidR="001668CA" w:rsidRPr="001668CA" w:rsidRDefault="001668CA" w:rsidP="001668CA">
            <w:pPr>
              <w:pStyle w:val="afe"/>
              <w:rPr>
                <w:i/>
                <w:iCs/>
              </w:rPr>
            </w:pPr>
          </w:p>
        </w:tc>
        <w:tc>
          <w:tcPr>
            <w:tcW w:w="2989" w:type="pct"/>
            <w:tcBorders>
              <w:top w:val="single" w:sz="4" w:space="0" w:color="auto"/>
            </w:tcBorders>
          </w:tcPr>
          <w:p w:rsidR="001668CA" w:rsidRPr="001668CA" w:rsidRDefault="001668CA" w:rsidP="001668C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(наименование УЦ, выдавшего квалифицированный сертификат ключа проверки электронной подписи)</w:t>
            </w:r>
          </w:p>
        </w:tc>
      </w:tr>
    </w:tbl>
    <w:p w:rsidR="00C70D6F" w:rsidRDefault="00C636B2" w:rsidP="008C08C8">
      <w:pPr>
        <w:pStyle w:val="2"/>
      </w:pPr>
      <w:r w:rsidRPr="00C636B2">
        <w:lastRenderedPageBreak/>
        <w:t>В случае изменения требований к форматам передачи данных, Оператор в трехдневный срок с</w:t>
      </w:r>
      <w:r>
        <w:t> </w:t>
      </w:r>
      <w:r w:rsidRPr="00C636B2">
        <w:t>момента изменения форматов передачи данных в письменной форме информирует Поставщика информации об</w:t>
      </w:r>
      <w:r>
        <w:t> </w:t>
      </w:r>
      <w:r w:rsidRPr="00C636B2">
        <w:t>указанных изменениях.</w:t>
      </w:r>
    </w:p>
    <w:p w:rsidR="00651D9C" w:rsidRDefault="00651D9C" w:rsidP="00651D9C">
      <w:pPr>
        <w:pStyle w:val="2"/>
      </w:pPr>
      <w:r w:rsidRPr="00651D9C">
        <w:t xml:space="preserve">Поставщик информации обязан перейти </w:t>
      </w:r>
      <w:r>
        <w:t>на измененные Оператором форматы</w:t>
      </w:r>
      <w:r w:rsidRPr="00651D9C">
        <w:t xml:space="preserve"> передачи данных в</w:t>
      </w:r>
      <w:r>
        <w:t> </w:t>
      </w:r>
      <w:r w:rsidRPr="00651D9C">
        <w:t>тридцатидневный срок с момента изменения форматов передачи данных.</w:t>
      </w:r>
    </w:p>
    <w:p w:rsidR="00F1407B" w:rsidRDefault="00F1407B" w:rsidP="00F1407B">
      <w:pPr>
        <w:pStyle w:val="2"/>
      </w:pPr>
      <w:r>
        <w:t>Стороны при реализации настоящего Соглашения будут принимать меры по:</w:t>
      </w:r>
    </w:p>
    <w:p w:rsidR="00F1407B" w:rsidRDefault="00651D9C" w:rsidP="00651D9C">
      <w:pPr>
        <w:pStyle w:val="30"/>
      </w:pPr>
      <w:r>
        <w:t>О</w:t>
      </w:r>
      <w:r w:rsidR="00F1407B">
        <w:t>существлению контроля за выполнением положений настоящего Соглашения;</w:t>
      </w:r>
    </w:p>
    <w:p w:rsidR="00651D9C" w:rsidRDefault="00651D9C" w:rsidP="00651D9C">
      <w:pPr>
        <w:pStyle w:val="30"/>
      </w:pPr>
      <w:r w:rsidRPr="00651D9C">
        <w:t>Взаимному уведомлению в письменной форме в суточный срок о невозможности своевременного предоставления (получения) информации с указанием причин</w:t>
      </w:r>
      <w:r>
        <w:t>.</w:t>
      </w:r>
    </w:p>
    <w:p w:rsidR="00651D9C" w:rsidRDefault="00651D9C" w:rsidP="00651D9C">
      <w:pPr>
        <w:pStyle w:val="2"/>
      </w:pPr>
      <w:r>
        <w:t>Оператор обязуется использовать информацию, предоставляемую Поставщиком информации, в соответствии с законодательством Российской Федерации.</w:t>
      </w:r>
    </w:p>
    <w:p w:rsidR="00651D9C" w:rsidRDefault="00651D9C" w:rsidP="00651D9C">
      <w:pPr>
        <w:pStyle w:val="2"/>
      </w:pPr>
      <w:r>
        <w:t>Поставщик информации обязуется обеспечивать достоверность и объективность предоставляемой информации и, при необходимости, оперативное внесение в нее уточнений.</w:t>
      </w:r>
    </w:p>
    <w:p w:rsidR="00AF488B" w:rsidRDefault="00651D9C" w:rsidP="008C08C8">
      <w:pPr>
        <w:pStyle w:val="2"/>
      </w:pPr>
      <w:r>
        <w:t>Информация, переданная Поставщиком информации в соответствии с настоящим Соглашением, не подлежит разглашению</w:t>
      </w:r>
      <w:r w:rsidR="00E14FA6">
        <w:t xml:space="preserve"> и передаче лицам,</w:t>
      </w:r>
      <w:r>
        <w:t xml:space="preserve"> не являющимся Сторонами настоящего Соглашения, если иное не</w:t>
      </w:r>
      <w:r w:rsidR="00E14FA6">
        <w:t> </w:t>
      </w:r>
      <w:r>
        <w:t>предусмотрено законодательством Российской Федерации.</w:t>
      </w:r>
    </w:p>
    <w:p w:rsidR="00AF488B" w:rsidRDefault="00651D9C" w:rsidP="00AF488B">
      <w:pPr>
        <w:pStyle w:val="1"/>
      </w:pPr>
      <w:r>
        <w:t>Порядок разрешения споров</w:t>
      </w:r>
    </w:p>
    <w:p w:rsidR="00AF488B" w:rsidRDefault="00651D9C" w:rsidP="00651D9C">
      <w:pPr>
        <w:pStyle w:val="2"/>
      </w:pPr>
      <w:r w:rsidRPr="00651D9C">
        <w:t>Споры и разногласия, возникающие между Сторонами при реализации настоящего Соглашения, разрешаются путем переговоров.</w:t>
      </w:r>
    </w:p>
    <w:p w:rsidR="00F1407B" w:rsidRDefault="00F1407B" w:rsidP="00AF488B">
      <w:pPr>
        <w:pStyle w:val="1"/>
      </w:pPr>
      <w:bookmarkStart w:id="15" w:name="OLE_LINK17"/>
      <w:bookmarkStart w:id="16" w:name="OLE_LINK18"/>
      <w:r>
        <w:t>Срок действия соглашения</w:t>
      </w:r>
    </w:p>
    <w:p w:rsidR="00651D9C" w:rsidRDefault="00651D9C" w:rsidP="00651D9C">
      <w:pPr>
        <w:pStyle w:val="2"/>
      </w:pPr>
      <w:r>
        <w:t>Соглашение вступает в силу со дня его подписания Сторонами и действует в течение одного года.</w:t>
      </w:r>
    </w:p>
    <w:p w:rsidR="00F1407B" w:rsidRPr="00F1407B" w:rsidRDefault="00651D9C" w:rsidP="008C08C8">
      <w:pPr>
        <w:pStyle w:val="2"/>
      </w:pPr>
      <w:r>
        <w:t>Соглашение считается продленным на тот же срок и на тех же условиях, если до окончания срока его действия ни одна из Сторон не заявит о его прекращении не позднее, чем за два календарных месяца до окончания срока его действия.</w:t>
      </w:r>
    </w:p>
    <w:p w:rsidR="00AF488B" w:rsidRDefault="00AF488B" w:rsidP="00AF488B">
      <w:pPr>
        <w:pStyle w:val="1"/>
      </w:pPr>
      <w:r>
        <w:t>Заключительные положения</w:t>
      </w:r>
    </w:p>
    <w:p w:rsidR="005F1552" w:rsidRDefault="005F1552" w:rsidP="00AF488B">
      <w:pPr>
        <w:pStyle w:val="2"/>
      </w:pPr>
      <w:r>
        <w:t>Изменения в настоящее Соглашение вносятся по согласованию Сторон путем подписания допол</w:t>
      </w:r>
      <w:r w:rsidR="0091564B">
        <w:t>нительного соглашения</w:t>
      </w:r>
      <w:r>
        <w:t>.</w:t>
      </w:r>
    </w:p>
    <w:p w:rsidR="005F1552" w:rsidRDefault="005F1552" w:rsidP="00AF488B">
      <w:pPr>
        <w:pStyle w:val="2"/>
      </w:pPr>
      <w:r>
        <w:t>Взаимодействие в рамках настоящего Соглашения осуществляется на безвозмездной основе.</w:t>
      </w:r>
    </w:p>
    <w:p w:rsidR="004D31A9" w:rsidRDefault="004D31A9" w:rsidP="004D31A9">
      <w:pPr>
        <w:pStyle w:val="2"/>
      </w:pPr>
      <w:r>
        <w:t>Соглашение составлено в двух экземплярах, имеющих одинаковую юридическую силу</w:t>
      </w:r>
      <w:r w:rsidR="006642D7">
        <w:t>, по одному для</w:t>
      </w:r>
      <w:r>
        <w:t xml:space="preserve"> каждой </w:t>
      </w:r>
      <w:r w:rsidR="006642D7">
        <w:t>Сторон</w:t>
      </w:r>
      <w:r w:rsidR="005F1552">
        <w:t>ы</w:t>
      </w:r>
      <w:r>
        <w:t>.</w:t>
      </w:r>
    </w:p>
    <w:p w:rsidR="00262A87" w:rsidRDefault="00262A87" w:rsidP="00DB323E">
      <w:pPr>
        <w:pStyle w:val="1"/>
      </w:pPr>
      <w:bookmarkStart w:id="17" w:name="_Ref359146042"/>
      <w:bookmarkEnd w:id="15"/>
      <w:bookmarkEnd w:id="16"/>
      <w:r>
        <w:t>Приложения</w:t>
      </w:r>
    </w:p>
    <w:p w:rsidR="00262A87" w:rsidRPr="00262A87" w:rsidRDefault="00262A87" w:rsidP="00262A87">
      <w:pPr>
        <w:pStyle w:val="2"/>
      </w:pPr>
      <w:r>
        <w:t>Приложение 1.</w:t>
      </w:r>
      <w:r>
        <w:t> </w:t>
      </w:r>
      <w:r>
        <w:t>Схема передачи информации с</w:t>
      </w:r>
      <w:r w:rsidR="001513BE">
        <w:t xml:space="preserve"> пояснительной запиской, на 6</w:t>
      </w:r>
      <w:r>
        <w:t xml:space="preserve"> л., в 1 экз.</w:t>
      </w:r>
    </w:p>
    <w:p w:rsidR="00A97455" w:rsidRPr="00262A87" w:rsidRDefault="00651D9C" w:rsidP="00DB323E">
      <w:pPr>
        <w:pStyle w:val="1"/>
      </w:pPr>
      <w:r>
        <w:t>Подписи</w:t>
      </w:r>
      <w:r w:rsidR="00A97455" w:rsidRPr="00A14265">
        <w:t xml:space="preserve"> СТОРОН</w:t>
      </w:r>
      <w:bookmarkEnd w:id="17"/>
    </w:p>
    <w:tbl>
      <w:tblPr>
        <w:tblStyle w:val="af8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625"/>
        <w:gridCol w:w="485"/>
        <w:gridCol w:w="712"/>
        <w:gridCol w:w="142"/>
        <w:gridCol w:w="562"/>
        <w:gridCol w:w="1563"/>
        <w:gridCol w:w="146"/>
        <w:gridCol w:w="285"/>
        <w:gridCol w:w="8"/>
        <w:gridCol w:w="562"/>
        <w:gridCol w:w="621"/>
        <w:gridCol w:w="216"/>
        <w:gridCol w:w="1003"/>
        <w:gridCol w:w="142"/>
        <w:gridCol w:w="560"/>
        <w:gridCol w:w="1559"/>
        <w:gridCol w:w="129"/>
      </w:tblGrid>
      <w:tr w:rsidR="009B63B9" w:rsidRPr="00A95AAD" w:rsidTr="009748F2">
        <w:tc>
          <w:tcPr>
            <w:tcW w:w="2429" w:type="pct"/>
            <w:gridSpan w:val="8"/>
          </w:tcPr>
          <w:p w:rsidR="009B63B9" w:rsidRPr="00933D56" w:rsidRDefault="00933D56" w:rsidP="008C08C8">
            <w:pPr>
              <w:pStyle w:val="afb"/>
              <w:jc w:val="center"/>
            </w:pPr>
            <w:r w:rsidRPr="00262A87">
              <w:rPr>
                <w:rStyle w:val="aff"/>
              </w:rPr>
              <w:t>Оператор</w:t>
            </w: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2426" w:type="pct"/>
            <w:gridSpan w:val="9"/>
          </w:tcPr>
          <w:p w:rsidR="009B63B9" w:rsidRPr="00A95AAD" w:rsidRDefault="009B63B9" w:rsidP="008C08C8">
            <w:pPr>
              <w:pStyle w:val="afb"/>
              <w:jc w:val="center"/>
            </w:pPr>
            <w:r>
              <w:rPr>
                <w:rStyle w:val="aff"/>
              </w:rPr>
              <w:t xml:space="preserve">Поставщик </w:t>
            </w:r>
            <w:r w:rsidR="00F270B5">
              <w:rPr>
                <w:rStyle w:val="aff"/>
              </w:rPr>
              <w:t>информации</w:t>
            </w:r>
          </w:p>
        </w:tc>
      </w:tr>
      <w:tr w:rsidR="009B63B9" w:rsidRPr="00566153" w:rsidTr="009748F2">
        <w:tc>
          <w:tcPr>
            <w:tcW w:w="2429" w:type="pct"/>
            <w:gridSpan w:val="8"/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144" w:type="pct"/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2426" w:type="pct"/>
            <w:gridSpan w:val="9"/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</w:p>
        </w:tc>
      </w:tr>
      <w:tr w:rsidR="009B63B9" w:rsidRPr="00A95AAD" w:rsidTr="009748F2">
        <w:trPr>
          <w:trHeight w:hRule="exact" w:val="255"/>
        </w:trPr>
        <w:tc>
          <w:tcPr>
            <w:tcW w:w="2429" w:type="pct"/>
            <w:gridSpan w:val="8"/>
            <w:tcBorders>
              <w:bottom w:val="single" w:sz="4" w:space="0" w:color="auto"/>
            </w:tcBorders>
          </w:tcPr>
          <w:p w:rsidR="009B63B9" w:rsidRPr="009F53B6" w:rsidRDefault="00F35BC3" w:rsidP="007F7116">
            <w:pPr>
              <w:pStyle w:val="afb"/>
              <w:jc w:val="center"/>
            </w:pPr>
            <w:r>
              <w:t>У</w:t>
            </w:r>
            <w:r w:rsidR="007F7116">
              <w:t>правление МВД</w:t>
            </w:r>
            <w:r>
              <w:t xml:space="preserve"> России по Пензенской области</w:t>
            </w: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2426" w:type="pct"/>
            <w:gridSpan w:val="9"/>
            <w:tcBorders>
              <w:bottom w:val="single" w:sz="4" w:space="0" w:color="auto"/>
            </w:tcBorders>
          </w:tcPr>
          <w:p w:rsidR="009B63B9" w:rsidRPr="00A95AAD" w:rsidRDefault="00D0726D" w:rsidP="008C08C8">
            <w:pPr>
              <w:pStyle w:val="afb"/>
              <w:jc w:val="center"/>
            </w:pPr>
            <w: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="009B63B9">
              <w:instrText xml:space="preserve"> FORMTEXT </w:instrText>
            </w:r>
            <w:r>
              <w:fldChar w:fldCharType="separate"/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A95AAD" w:rsidTr="009748F2">
        <w:tc>
          <w:tcPr>
            <w:tcW w:w="2429" w:type="pct"/>
            <w:gridSpan w:val="8"/>
            <w:tcBorders>
              <w:top w:val="single" w:sz="4" w:space="0" w:color="auto"/>
            </w:tcBorders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  <w:r w:rsidRPr="00A95AAD">
              <w:rPr>
                <w:i/>
                <w:iCs/>
              </w:rPr>
              <w:t>(наименование организации)</w:t>
            </w: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2426" w:type="pct"/>
            <w:gridSpan w:val="9"/>
            <w:tcBorders>
              <w:top w:val="single" w:sz="4" w:space="0" w:color="auto"/>
            </w:tcBorders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  <w:r w:rsidRPr="00A95AAD">
              <w:rPr>
                <w:i/>
                <w:iCs/>
              </w:rPr>
              <w:t>(наименование организации)</w:t>
            </w:r>
          </w:p>
        </w:tc>
      </w:tr>
      <w:tr w:rsidR="00F35BC3" w:rsidRPr="00A95AAD" w:rsidTr="009748F2">
        <w:trPr>
          <w:trHeight w:hRule="exact" w:val="255"/>
        </w:trPr>
        <w:tc>
          <w:tcPr>
            <w:tcW w:w="605" w:type="pct"/>
            <w:gridSpan w:val="2"/>
          </w:tcPr>
          <w:p w:rsidR="00F35BC3" w:rsidRPr="00520336" w:rsidRDefault="00F35BC3" w:rsidP="008C08C8">
            <w:pPr>
              <w:pStyle w:val="afb"/>
              <w:jc w:val="left"/>
            </w:pPr>
            <w:bookmarkStart w:id="18" w:name="_Hlk476419774"/>
            <w:r w:rsidRPr="002F4407">
              <w:rPr>
                <w:b/>
              </w:rPr>
              <w:t>Юр. адрес:</w:t>
            </w:r>
          </w:p>
        </w:tc>
        <w:tc>
          <w:tcPr>
            <w:tcW w:w="1824" w:type="pct"/>
            <w:gridSpan w:val="6"/>
            <w:tcBorders>
              <w:bottom w:val="single" w:sz="4" w:space="0" w:color="auto"/>
            </w:tcBorders>
          </w:tcPr>
          <w:p w:rsidR="00F35BC3" w:rsidRPr="00520336" w:rsidRDefault="00E14FA6" w:rsidP="000964D9">
            <w:pPr>
              <w:pStyle w:val="afb"/>
              <w:jc w:val="left"/>
            </w:pPr>
            <w:r w:rsidRPr="00E14FA6">
              <w:t>440008, г. Пенза, ул. Пушкина, д. 159</w:t>
            </w:r>
          </w:p>
        </w:tc>
        <w:tc>
          <w:tcPr>
            <w:tcW w:w="144" w:type="pct"/>
          </w:tcPr>
          <w:p w:rsidR="00F35BC3" w:rsidRPr="00A95AAD" w:rsidRDefault="00F35BC3" w:rsidP="008C08C8">
            <w:pPr>
              <w:pStyle w:val="afb"/>
            </w:pPr>
          </w:p>
        </w:tc>
        <w:tc>
          <w:tcPr>
            <w:tcW w:w="602" w:type="pct"/>
            <w:gridSpan w:val="3"/>
          </w:tcPr>
          <w:p w:rsidR="00F35BC3" w:rsidRPr="00A95AAD" w:rsidRDefault="00F35BC3" w:rsidP="008C08C8">
            <w:pPr>
              <w:pStyle w:val="afb"/>
            </w:pPr>
            <w:r w:rsidRPr="002F4407">
              <w:rPr>
                <w:b/>
              </w:rPr>
              <w:t>Юр. адрес:</w:t>
            </w:r>
          </w:p>
        </w:tc>
        <w:tc>
          <w:tcPr>
            <w:tcW w:w="1824" w:type="pct"/>
            <w:gridSpan w:val="6"/>
            <w:tcBorders>
              <w:bottom w:val="single" w:sz="4" w:space="0" w:color="auto"/>
            </w:tcBorders>
          </w:tcPr>
          <w:p w:rsidR="00F35BC3" w:rsidRPr="00A95AAD" w:rsidRDefault="00D0726D" w:rsidP="008C08C8">
            <w:pPr>
              <w:pStyle w:val="afb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8"/>
      <w:tr w:rsidR="009B63B9" w:rsidRPr="00A95AAD" w:rsidTr="009748F2">
        <w:tc>
          <w:tcPr>
            <w:tcW w:w="605" w:type="pct"/>
            <w:gridSpan w:val="2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1824" w:type="pct"/>
            <w:gridSpan w:val="6"/>
            <w:tcBorders>
              <w:top w:val="single" w:sz="4" w:space="0" w:color="auto"/>
            </w:tcBorders>
          </w:tcPr>
          <w:p w:rsidR="009B63B9" w:rsidRPr="00A95AAD" w:rsidRDefault="009B63B9" w:rsidP="008C08C8">
            <w:pPr>
              <w:pStyle w:val="afe"/>
              <w:tabs>
                <w:tab w:val="center" w:pos="1807"/>
                <w:tab w:val="left" w:pos="275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602" w:type="pct"/>
            <w:gridSpan w:val="3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1824" w:type="pct"/>
            <w:gridSpan w:val="6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</w:tr>
      <w:tr w:rsidR="00262A87" w:rsidRPr="00A95AAD" w:rsidTr="009748F2">
        <w:trPr>
          <w:trHeight w:hRule="exact" w:val="255"/>
        </w:trPr>
        <w:tc>
          <w:tcPr>
            <w:tcW w:w="605" w:type="pct"/>
            <w:gridSpan w:val="2"/>
          </w:tcPr>
          <w:p w:rsidR="00262A87" w:rsidRPr="00520336" w:rsidRDefault="00262A87" w:rsidP="00B767CB">
            <w:pPr>
              <w:pStyle w:val="afb"/>
              <w:jc w:val="left"/>
            </w:pPr>
          </w:p>
        </w:tc>
        <w:tc>
          <w:tcPr>
            <w:tcW w:w="1824" w:type="pct"/>
            <w:gridSpan w:val="6"/>
            <w:tcBorders>
              <w:bottom w:val="single" w:sz="4" w:space="0" w:color="auto"/>
            </w:tcBorders>
          </w:tcPr>
          <w:p w:rsidR="00262A87" w:rsidRPr="00520336" w:rsidRDefault="00262A87" w:rsidP="00B767CB">
            <w:pPr>
              <w:pStyle w:val="afb"/>
              <w:jc w:val="left"/>
            </w:pPr>
          </w:p>
        </w:tc>
        <w:tc>
          <w:tcPr>
            <w:tcW w:w="144" w:type="pct"/>
          </w:tcPr>
          <w:p w:rsidR="00262A87" w:rsidRPr="00A95AAD" w:rsidRDefault="00262A87" w:rsidP="00B767CB">
            <w:pPr>
              <w:pStyle w:val="afb"/>
            </w:pPr>
          </w:p>
        </w:tc>
        <w:tc>
          <w:tcPr>
            <w:tcW w:w="602" w:type="pct"/>
            <w:gridSpan w:val="3"/>
          </w:tcPr>
          <w:p w:rsidR="00262A87" w:rsidRPr="00A95AAD" w:rsidRDefault="00262A87" w:rsidP="00B767CB">
            <w:pPr>
              <w:pStyle w:val="afb"/>
            </w:pPr>
          </w:p>
        </w:tc>
        <w:tc>
          <w:tcPr>
            <w:tcW w:w="1824" w:type="pct"/>
            <w:gridSpan w:val="6"/>
            <w:tcBorders>
              <w:bottom w:val="single" w:sz="4" w:space="0" w:color="auto"/>
            </w:tcBorders>
          </w:tcPr>
          <w:p w:rsidR="00262A87" w:rsidRPr="00A95AAD" w:rsidRDefault="00262A87" w:rsidP="00B767CB">
            <w:pPr>
              <w:pStyle w:val="afb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2A87" w:rsidRPr="00A95AAD" w:rsidTr="009748F2">
        <w:tc>
          <w:tcPr>
            <w:tcW w:w="605" w:type="pct"/>
            <w:gridSpan w:val="2"/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  <w:tc>
          <w:tcPr>
            <w:tcW w:w="1824" w:type="pct"/>
            <w:gridSpan w:val="6"/>
            <w:tcBorders>
              <w:top w:val="single" w:sz="4" w:space="0" w:color="auto"/>
            </w:tcBorders>
          </w:tcPr>
          <w:p w:rsidR="00262A87" w:rsidRPr="00A95AAD" w:rsidRDefault="00262A87" w:rsidP="00B767CB">
            <w:pPr>
              <w:pStyle w:val="afe"/>
              <w:tabs>
                <w:tab w:val="center" w:pos="1807"/>
                <w:tab w:val="left" w:pos="275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  <w:tc>
          <w:tcPr>
            <w:tcW w:w="144" w:type="pct"/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  <w:tc>
          <w:tcPr>
            <w:tcW w:w="602" w:type="pct"/>
            <w:gridSpan w:val="3"/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  <w:tc>
          <w:tcPr>
            <w:tcW w:w="1824" w:type="pct"/>
            <w:gridSpan w:val="6"/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</w:tr>
      <w:tr w:rsidR="00F35BC3" w:rsidRPr="00A95AAD" w:rsidTr="009748F2">
        <w:trPr>
          <w:trHeight w:hRule="exact" w:val="255"/>
        </w:trPr>
        <w:tc>
          <w:tcPr>
            <w:tcW w:w="605" w:type="pct"/>
            <w:gridSpan w:val="2"/>
          </w:tcPr>
          <w:p w:rsidR="00F35BC3" w:rsidRPr="00520336" w:rsidRDefault="00F35BC3" w:rsidP="008C08C8">
            <w:pPr>
              <w:pStyle w:val="afb"/>
              <w:jc w:val="left"/>
            </w:pPr>
            <w:r w:rsidRPr="002F4407">
              <w:rPr>
                <w:b/>
              </w:rPr>
              <w:t>Почт. адрес:</w:t>
            </w:r>
          </w:p>
        </w:tc>
        <w:tc>
          <w:tcPr>
            <w:tcW w:w="1824" w:type="pct"/>
            <w:gridSpan w:val="6"/>
            <w:tcBorders>
              <w:bottom w:val="single" w:sz="4" w:space="0" w:color="auto"/>
            </w:tcBorders>
          </w:tcPr>
          <w:p w:rsidR="00F35BC3" w:rsidRPr="00520336" w:rsidRDefault="00E14FA6" w:rsidP="000964D9">
            <w:pPr>
              <w:pStyle w:val="afb"/>
              <w:jc w:val="left"/>
            </w:pPr>
            <w:r w:rsidRPr="00E14FA6">
              <w:t>440008, г. Пенза, ул. Пушкина, д. 159</w:t>
            </w:r>
          </w:p>
        </w:tc>
        <w:tc>
          <w:tcPr>
            <w:tcW w:w="144" w:type="pct"/>
          </w:tcPr>
          <w:p w:rsidR="00F35BC3" w:rsidRPr="00A95AAD" w:rsidRDefault="00F35BC3" w:rsidP="008C08C8">
            <w:pPr>
              <w:pStyle w:val="afb"/>
            </w:pPr>
          </w:p>
        </w:tc>
        <w:tc>
          <w:tcPr>
            <w:tcW w:w="602" w:type="pct"/>
            <w:gridSpan w:val="3"/>
          </w:tcPr>
          <w:p w:rsidR="00F35BC3" w:rsidRPr="00A95AAD" w:rsidRDefault="00F35BC3" w:rsidP="008C08C8">
            <w:pPr>
              <w:pStyle w:val="afb"/>
            </w:pPr>
            <w:r w:rsidRPr="002F4407">
              <w:rPr>
                <w:b/>
              </w:rPr>
              <w:t>Почт. адрес:</w:t>
            </w:r>
          </w:p>
        </w:tc>
        <w:tc>
          <w:tcPr>
            <w:tcW w:w="1824" w:type="pct"/>
            <w:gridSpan w:val="6"/>
            <w:tcBorders>
              <w:bottom w:val="single" w:sz="4" w:space="0" w:color="auto"/>
            </w:tcBorders>
          </w:tcPr>
          <w:p w:rsidR="00F35BC3" w:rsidRPr="00A95AAD" w:rsidRDefault="00D0726D" w:rsidP="008C08C8">
            <w:pPr>
              <w:pStyle w:val="afb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A95AAD" w:rsidTr="009748F2">
        <w:tc>
          <w:tcPr>
            <w:tcW w:w="605" w:type="pct"/>
            <w:gridSpan w:val="2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1824" w:type="pct"/>
            <w:gridSpan w:val="6"/>
            <w:tcBorders>
              <w:top w:val="single" w:sz="4" w:space="0" w:color="auto"/>
            </w:tcBorders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602" w:type="pct"/>
            <w:gridSpan w:val="3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1824" w:type="pct"/>
            <w:gridSpan w:val="6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</w:tr>
      <w:tr w:rsidR="00262A87" w:rsidRPr="00A95AAD" w:rsidTr="009748F2">
        <w:trPr>
          <w:trHeight w:hRule="exact" w:val="255"/>
        </w:trPr>
        <w:tc>
          <w:tcPr>
            <w:tcW w:w="605" w:type="pct"/>
            <w:gridSpan w:val="2"/>
          </w:tcPr>
          <w:p w:rsidR="00262A87" w:rsidRPr="00520336" w:rsidRDefault="00262A87" w:rsidP="00B767CB">
            <w:pPr>
              <w:pStyle w:val="afb"/>
              <w:jc w:val="left"/>
            </w:pPr>
          </w:p>
        </w:tc>
        <w:tc>
          <w:tcPr>
            <w:tcW w:w="1824" w:type="pct"/>
            <w:gridSpan w:val="6"/>
            <w:tcBorders>
              <w:bottom w:val="single" w:sz="4" w:space="0" w:color="auto"/>
            </w:tcBorders>
          </w:tcPr>
          <w:p w:rsidR="00262A87" w:rsidRPr="00520336" w:rsidRDefault="00262A87" w:rsidP="00B767CB">
            <w:pPr>
              <w:pStyle w:val="afb"/>
              <w:jc w:val="left"/>
            </w:pPr>
          </w:p>
        </w:tc>
        <w:tc>
          <w:tcPr>
            <w:tcW w:w="144" w:type="pct"/>
          </w:tcPr>
          <w:p w:rsidR="00262A87" w:rsidRPr="00A95AAD" w:rsidRDefault="00262A87" w:rsidP="00B767CB">
            <w:pPr>
              <w:pStyle w:val="afb"/>
            </w:pPr>
          </w:p>
        </w:tc>
        <w:tc>
          <w:tcPr>
            <w:tcW w:w="602" w:type="pct"/>
            <w:gridSpan w:val="3"/>
          </w:tcPr>
          <w:p w:rsidR="00262A87" w:rsidRPr="00A95AAD" w:rsidRDefault="00262A87" w:rsidP="00B767CB">
            <w:pPr>
              <w:pStyle w:val="afb"/>
            </w:pPr>
          </w:p>
        </w:tc>
        <w:tc>
          <w:tcPr>
            <w:tcW w:w="1824" w:type="pct"/>
            <w:gridSpan w:val="6"/>
            <w:tcBorders>
              <w:bottom w:val="single" w:sz="4" w:space="0" w:color="auto"/>
            </w:tcBorders>
          </w:tcPr>
          <w:p w:rsidR="00262A87" w:rsidRPr="00A95AAD" w:rsidRDefault="00262A87" w:rsidP="00B767CB">
            <w:pPr>
              <w:pStyle w:val="afb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2A87" w:rsidRPr="00A95AAD" w:rsidTr="009748F2">
        <w:tc>
          <w:tcPr>
            <w:tcW w:w="605" w:type="pct"/>
            <w:gridSpan w:val="2"/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  <w:tc>
          <w:tcPr>
            <w:tcW w:w="1824" w:type="pct"/>
            <w:gridSpan w:val="6"/>
            <w:tcBorders>
              <w:top w:val="single" w:sz="4" w:space="0" w:color="auto"/>
            </w:tcBorders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  <w:tc>
          <w:tcPr>
            <w:tcW w:w="144" w:type="pct"/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  <w:tc>
          <w:tcPr>
            <w:tcW w:w="602" w:type="pct"/>
            <w:gridSpan w:val="3"/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  <w:tc>
          <w:tcPr>
            <w:tcW w:w="1824" w:type="pct"/>
            <w:gridSpan w:val="6"/>
          </w:tcPr>
          <w:p w:rsidR="00262A87" w:rsidRPr="00A95AAD" w:rsidRDefault="00262A87" w:rsidP="00B767CB">
            <w:pPr>
              <w:pStyle w:val="afe"/>
              <w:rPr>
                <w:i/>
                <w:iCs/>
              </w:rPr>
            </w:pPr>
          </w:p>
        </w:tc>
      </w:tr>
      <w:tr w:rsidR="00934DCA" w:rsidRPr="00A95AAD" w:rsidTr="009748F2">
        <w:trPr>
          <w:trHeight w:hRule="exact" w:val="255"/>
        </w:trPr>
        <w:tc>
          <w:tcPr>
            <w:tcW w:w="289" w:type="pct"/>
          </w:tcPr>
          <w:p w:rsidR="009B63B9" w:rsidRPr="00A95AAD" w:rsidRDefault="009B63B9" w:rsidP="008C08C8">
            <w:pPr>
              <w:pStyle w:val="afb"/>
            </w:pPr>
            <w:r>
              <w:rPr>
                <w:b/>
              </w:rPr>
              <w:t>ИНН</w:t>
            </w:r>
          </w:p>
        </w:tc>
        <w:tc>
          <w:tcPr>
            <w:tcW w:w="921" w:type="pct"/>
            <w:gridSpan w:val="3"/>
            <w:tcBorders>
              <w:bottom w:val="single" w:sz="4" w:space="0" w:color="auto"/>
            </w:tcBorders>
          </w:tcPr>
          <w:p w:rsidR="009B63B9" w:rsidRPr="00A95AAD" w:rsidRDefault="00F45A9D" w:rsidP="008C08C8">
            <w:pPr>
              <w:pStyle w:val="afb"/>
            </w:pPr>
            <w:bookmarkStart w:id="19" w:name="OLE_LINK5"/>
            <w:bookmarkStart w:id="20" w:name="OLE_LINK6"/>
            <w:r>
              <w:t>5834011778</w:t>
            </w:r>
            <w:bookmarkEnd w:id="19"/>
            <w:bookmarkEnd w:id="20"/>
          </w:p>
        </w:tc>
        <w:tc>
          <w:tcPr>
            <w:tcW w:w="355" w:type="pct"/>
            <w:gridSpan w:val="2"/>
          </w:tcPr>
          <w:p w:rsidR="009B63B9" w:rsidRPr="00A95AAD" w:rsidRDefault="009B63B9" w:rsidP="008C08C8">
            <w:pPr>
              <w:pStyle w:val="afb"/>
              <w:jc w:val="right"/>
            </w:pPr>
            <w:r>
              <w:rPr>
                <w:b/>
              </w:rPr>
              <w:t>КПП </w:t>
            </w:r>
          </w:p>
        </w:tc>
        <w:tc>
          <w:tcPr>
            <w:tcW w:w="864" w:type="pct"/>
            <w:gridSpan w:val="2"/>
            <w:tcBorders>
              <w:bottom w:val="single" w:sz="4" w:space="0" w:color="auto"/>
            </w:tcBorders>
          </w:tcPr>
          <w:p w:rsidR="009B63B9" w:rsidRPr="00A95AAD" w:rsidRDefault="00E14FA6" w:rsidP="008C08C8">
            <w:pPr>
              <w:pStyle w:val="afb"/>
            </w:pPr>
            <w:r>
              <w:t>5836</w:t>
            </w:r>
            <w:r w:rsidR="00F45A9D">
              <w:t>01001</w:t>
            </w:r>
          </w:p>
        </w:tc>
        <w:tc>
          <w:tcPr>
            <w:tcW w:w="148" w:type="pct"/>
            <w:gridSpan w:val="2"/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284" w:type="pct"/>
          </w:tcPr>
          <w:p w:rsidR="009B63B9" w:rsidRPr="00566153" w:rsidRDefault="009B63B9" w:rsidP="008C08C8">
            <w:pPr>
              <w:pStyle w:val="afb"/>
              <w:rPr>
                <w:lang w:val="en-US"/>
              </w:rPr>
            </w:pPr>
            <w:r>
              <w:rPr>
                <w:b/>
              </w:rPr>
              <w:t>ИНН</w:t>
            </w:r>
          </w:p>
        </w:tc>
        <w:tc>
          <w:tcPr>
            <w:tcW w:w="930" w:type="pct"/>
            <w:gridSpan w:val="3"/>
            <w:tcBorders>
              <w:bottom w:val="single" w:sz="4" w:space="0" w:color="auto"/>
            </w:tcBorders>
          </w:tcPr>
          <w:p w:rsidR="009B63B9" w:rsidRPr="00A95AAD" w:rsidRDefault="00976C20" w:rsidP="008C08C8">
            <w:pPr>
              <w:pStyle w:val="afb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ИНН </w:instrText>
            </w:r>
            <w:r w:rsidR="009748F2">
              <w:rPr>
                <w:noProof/>
              </w:rPr>
              <w:instrText xml:space="preserve"> \* MERGEFORMAT </w:instrText>
            </w:r>
            <w:r>
              <w:rPr>
                <w:noProof/>
              </w:rPr>
              <w:fldChar w:fldCharType="separate"/>
            </w:r>
            <w:r w:rsidR="00B767CB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355" w:type="pct"/>
            <w:gridSpan w:val="2"/>
          </w:tcPr>
          <w:p w:rsidR="009B63B9" w:rsidRPr="00A95AAD" w:rsidRDefault="009B63B9" w:rsidP="008C08C8">
            <w:pPr>
              <w:pStyle w:val="afb"/>
              <w:jc w:val="right"/>
            </w:pPr>
            <w:r>
              <w:rPr>
                <w:b/>
              </w:rPr>
              <w:t>КПП </w:t>
            </w:r>
          </w:p>
        </w:tc>
        <w:tc>
          <w:tcPr>
            <w:tcW w:w="853" w:type="pct"/>
            <w:gridSpan w:val="2"/>
            <w:tcBorders>
              <w:bottom w:val="single" w:sz="4" w:space="0" w:color="auto"/>
            </w:tcBorders>
          </w:tcPr>
          <w:p w:rsidR="009B63B9" w:rsidRPr="00A95AAD" w:rsidRDefault="00976C20" w:rsidP="008C08C8">
            <w:pPr>
              <w:pStyle w:val="afb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КПП </w:instrText>
            </w:r>
            <w:r w:rsidR="009748F2">
              <w:rPr>
                <w:noProof/>
              </w:rPr>
              <w:instrText xml:space="preserve"> \* MERGEFORMAT </w:instrText>
            </w:r>
            <w:r>
              <w:rPr>
                <w:noProof/>
              </w:rPr>
              <w:fldChar w:fldCharType="separate"/>
            </w:r>
            <w:r w:rsidR="00B767CB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  <w:tr w:rsidR="00934DCA" w:rsidRPr="00A95AAD" w:rsidTr="009748F2">
        <w:tc>
          <w:tcPr>
            <w:tcW w:w="289" w:type="pct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921" w:type="pct"/>
            <w:gridSpan w:val="3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356" w:type="pct"/>
            <w:gridSpan w:val="2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864" w:type="pct"/>
            <w:gridSpan w:val="2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288" w:type="pct"/>
            <w:gridSpan w:val="2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930" w:type="pct"/>
            <w:gridSpan w:val="3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355" w:type="pct"/>
            <w:gridSpan w:val="2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853" w:type="pct"/>
            <w:gridSpan w:val="2"/>
          </w:tcPr>
          <w:p w:rsidR="009B63B9" w:rsidRPr="00A95AAD" w:rsidRDefault="009B63B9" w:rsidP="008C08C8">
            <w:pPr>
              <w:pStyle w:val="afe"/>
              <w:rPr>
                <w:i/>
                <w:iCs/>
              </w:rPr>
            </w:pPr>
          </w:p>
        </w:tc>
      </w:tr>
      <w:tr w:rsidR="00934DCA" w:rsidRPr="00A95AAD" w:rsidTr="009748F2">
        <w:trPr>
          <w:trHeight w:hRule="exact" w:val="255"/>
        </w:trPr>
        <w:tc>
          <w:tcPr>
            <w:tcW w:w="289" w:type="pct"/>
          </w:tcPr>
          <w:p w:rsidR="009B63B9" w:rsidRPr="00D43CB3" w:rsidRDefault="00D43CB3" w:rsidP="008C08C8">
            <w:pPr>
              <w:pStyle w:val="afb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21" w:type="pct"/>
            <w:gridSpan w:val="3"/>
            <w:tcBorders>
              <w:bottom w:val="single" w:sz="4" w:space="0" w:color="auto"/>
            </w:tcBorders>
          </w:tcPr>
          <w:p w:rsidR="009B63B9" w:rsidRPr="00F35BC3" w:rsidRDefault="00F45A9D" w:rsidP="008C08C8">
            <w:pPr>
              <w:pStyle w:val="afb"/>
              <w:rPr>
                <w:lang w:val="en-US"/>
              </w:rPr>
            </w:pPr>
            <w:bookmarkStart w:id="21" w:name="OLE_LINK11"/>
            <w:bookmarkStart w:id="22" w:name="OLE_LINK12"/>
            <w:r>
              <w:t>1025801104450</w:t>
            </w:r>
            <w:bookmarkEnd w:id="21"/>
            <w:bookmarkEnd w:id="22"/>
          </w:p>
        </w:tc>
        <w:tc>
          <w:tcPr>
            <w:tcW w:w="356" w:type="pct"/>
            <w:gridSpan w:val="2"/>
          </w:tcPr>
          <w:p w:rsidR="009B63B9" w:rsidRDefault="00D43CB3" w:rsidP="008C08C8">
            <w:pPr>
              <w:pStyle w:val="afb"/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64" w:type="pct"/>
            <w:gridSpan w:val="2"/>
            <w:tcBorders>
              <w:bottom w:val="single" w:sz="4" w:space="0" w:color="auto"/>
            </w:tcBorders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288" w:type="pct"/>
            <w:gridSpan w:val="2"/>
          </w:tcPr>
          <w:p w:rsidR="009B63B9" w:rsidRDefault="00D43CB3" w:rsidP="008C08C8">
            <w:pPr>
              <w:pStyle w:val="afb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30" w:type="pct"/>
            <w:gridSpan w:val="3"/>
            <w:tcBorders>
              <w:bottom w:val="single" w:sz="4" w:space="0" w:color="auto"/>
            </w:tcBorders>
          </w:tcPr>
          <w:p w:rsidR="009B63B9" w:rsidRDefault="00976C20" w:rsidP="008C08C8">
            <w:pPr>
              <w:pStyle w:val="afb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ОГРН </w:instrText>
            </w:r>
            <w:r>
              <w:rPr>
                <w:noProof/>
              </w:rPr>
              <w:fldChar w:fldCharType="separate"/>
            </w:r>
            <w:r w:rsidR="00B767CB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355" w:type="pct"/>
            <w:gridSpan w:val="2"/>
          </w:tcPr>
          <w:p w:rsidR="009B63B9" w:rsidRDefault="009B63B9" w:rsidP="008C08C8">
            <w:pPr>
              <w:pStyle w:val="afb"/>
              <w:jc w:val="right"/>
              <w:rPr>
                <w:b/>
              </w:rPr>
            </w:pPr>
          </w:p>
        </w:tc>
        <w:tc>
          <w:tcPr>
            <w:tcW w:w="853" w:type="pct"/>
            <w:gridSpan w:val="2"/>
            <w:tcBorders>
              <w:bottom w:val="single" w:sz="4" w:space="0" w:color="auto"/>
            </w:tcBorders>
          </w:tcPr>
          <w:p w:rsidR="009B63B9" w:rsidRDefault="009B63B9" w:rsidP="008C08C8">
            <w:pPr>
              <w:pStyle w:val="afb"/>
            </w:pPr>
          </w:p>
        </w:tc>
      </w:tr>
      <w:tr w:rsidR="00934DCA" w:rsidRPr="00D43CB3" w:rsidTr="009748F2">
        <w:tc>
          <w:tcPr>
            <w:tcW w:w="289" w:type="pct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921" w:type="pct"/>
            <w:gridSpan w:val="3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356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864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144" w:type="pct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288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930" w:type="pct"/>
            <w:gridSpan w:val="3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355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853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</w:tr>
      <w:tr w:rsidR="00934DCA" w:rsidRPr="00A95AAD" w:rsidTr="009748F2">
        <w:trPr>
          <w:trHeight w:hRule="exact" w:val="255"/>
        </w:trPr>
        <w:tc>
          <w:tcPr>
            <w:tcW w:w="289" w:type="pct"/>
          </w:tcPr>
          <w:p w:rsidR="00F35BC3" w:rsidRPr="00A95AAD" w:rsidRDefault="00F35BC3" w:rsidP="008C08C8">
            <w:pPr>
              <w:pStyle w:val="afb"/>
            </w:pPr>
            <w:r>
              <w:rPr>
                <w:b/>
              </w:rPr>
              <w:t>Тел.</w:t>
            </w:r>
          </w:p>
        </w:tc>
        <w:tc>
          <w:tcPr>
            <w:tcW w:w="921" w:type="pct"/>
            <w:gridSpan w:val="3"/>
            <w:tcBorders>
              <w:bottom w:val="single" w:sz="4" w:space="0" w:color="auto"/>
            </w:tcBorders>
          </w:tcPr>
          <w:p w:rsidR="00F35BC3" w:rsidRPr="00520336" w:rsidRDefault="00F35BC3" w:rsidP="008C08C8">
            <w:pPr>
              <w:pStyle w:val="afb"/>
            </w:pPr>
          </w:p>
        </w:tc>
        <w:tc>
          <w:tcPr>
            <w:tcW w:w="356" w:type="pct"/>
            <w:gridSpan w:val="2"/>
          </w:tcPr>
          <w:p w:rsidR="00F35BC3" w:rsidRPr="00A95AAD" w:rsidRDefault="00651D9C" w:rsidP="008C08C8">
            <w:pPr>
              <w:pStyle w:val="afb"/>
              <w:jc w:val="right"/>
            </w:pPr>
            <w:r>
              <w:rPr>
                <w:b/>
              </w:rPr>
              <w:t>email</w:t>
            </w:r>
            <w:r w:rsidR="00F35BC3">
              <w:rPr>
                <w:b/>
              </w:rPr>
              <w:t>  </w:t>
            </w:r>
          </w:p>
        </w:tc>
        <w:tc>
          <w:tcPr>
            <w:tcW w:w="864" w:type="pct"/>
            <w:gridSpan w:val="2"/>
            <w:tcBorders>
              <w:bottom w:val="single" w:sz="4" w:space="0" w:color="auto"/>
            </w:tcBorders>
          </w:tcPr>
          <w:p w:rsidR="00F35BC3" w:rsidRPr="00A95AAD" w:rsidRDefault="00F35BC3" w:rsidP="008C08C8">
            <w:pPr>
              <w:pStyle w:val="afb"/>
            </w:pPr>
          </w:p>
        </w:tc>
        <w:tc>
          <w:tcPr>
            <w:tcW w:w="144" w:type="pct"/>
          </w:tcPr>
          <w:p w:rsidR="00F35BC3" w:rsidRPr="00A95AAD" w:rsidRDefault="00F35BC3" w:rsidP="008C08C8">
            <w:pPr>
              <w:pStyle w:val="afb"/>
            </w:pPr>
          </w:p>
        </w:tc>
        <w:tc>
          <w:tcPr>
            <w:tcW w:w="288" w:type="pct"/>
            <w:gridSpan w:val="2"/>
          </w:tcPr>
          <w:p w:rsidR="00F35BC3" w:rsidRPr="00A95AAD" w:rsidRDefault="00F35BC3" w:rsidP="008C08C8">
            <w:pPr>
              <w:pStyle w:val="afb"/>
            </w:pPr>
            <w:r>
              <w:rPr>
                <w:b/>
              </w:rPr>
              <w:t>Тел.</w:t>
            </w:r>
          </w:p>
        </w:tc>
        <w:tc>
          <w:tcPr>
            <w:tcW w:w="930" w:type="pct"/>
            <w:gridSpan w:val="3"/>
            <w:tcBorders>
              <w:bottom w:val="single" w:sz="4" w:space="0" w:color="auto"/>
            </w:tcBorders>
          </w:tcPr>
          <w:p w:rsidR="00F35BC3" w:rsidRPr="00A95AAD" w:rsidRDefault="00D0726D" w:rsidP="008C08C8">
            <w:pPr>
              <w:pStyle w:val="afb"/>
            </w:pPr>
            <w: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bookmarkStart w:id="23" w:name="_GoBack"/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bookmarkEnd w:id="23"/>
            <w:r>
              <w:fldChar w:fldCharType="end"/>
            </w:r>
          </w:p>
        </w:tc>
        <w:tc>
          <w:tcPr>
            <w:tcW w:w="355" w:type="pct"/>
            <w:gridSpan w:val="2"/>
          </w:tcPr>
          <w:p w:rsidR="00F35BC3" w:rsidRPr="00A95AAD" w:rsidRDefault="00651D9C" w:rsidP="008C08C8">
            <w:pPr>
              <w:pStyle w:val="afb"/>
              <w:jc w:val="right"/>
            </w:pPr>
            <w:r>
              <w:rPr>
                <w:b/>
              </w:rPr>
              <w:t>email</w:t>
            </w:r>
            <w:r w:rsidR="00F35BC3">
              <w:rPr>
                <w:b/>
              </w:rPr>
              <w:t>  </w:t>
            </w:r>
          </w:p>
        </w:tc>
        <w:tc>
          <w:tcPr>
            <w:tcW w:w="853" w:type="pct"/>
            <w:gridSpan w:val="2"/>
            <w:tcBorders>
              <w:bottom w:val="single" w:sz="4" w:space="0" w:color="auto"/>
            </w:tcBorders>
          </w:tcPr>
          <w:p w:rsidR="00F35BC3" w:rsidRPr="00A95AAD" w:rsidRDefault="00D0726D" w:rsidP="008C08C8">
            <w:pPr>
              <w:pStyle w:val="afb"/>
            </w:pPr>
            <w: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4DCA" w:rsidRPr="00A95AAD" w:rsidTr="009748F2">
        <w:tc>
          <w:tcPr>
            <w:tcW w:w="289" w:type="pct"/>
          </w:tcPr>
          <w:p w:rsidR="009B63B9" w:rsidRPr="00A95AAD" w:rsidRDefault="009B63B9" w:rsidP="008C08C8">
            <w:pPr>
              <w:pStyle w:val="afe"/>
            </w:pPr>
          </w:p>
        </w:tc>
        <w:tc>
          <w:tcPr>
            <w:tcW w:w="921" w:type="pct"/>
            <w:gridSpan w:val="3"/>
          </w:tcPr>
          <w:p w:rsidR="009B63B9" w:rsidRPr="00A95AAD" w:rsidRDefault="009B63B9" w:rsidP="008C08C8">
            <w:pPr>
              <w:pStyle w:val="afe"/>
            </w:pPr>
          </w:p>
        </w:tc>
        <w:tc>
          <w:tcPr>
            <w:tcW w:w="356" w:type="pct"/>
            <w:gridSpan w:val="2"/>
          </w:tcPr>
          <w:p w:rsidR="009B63B9" w:rsidRPr="00A95AAD" w:rsidRDefault="009B63B9" w:rsidP="008C08C8">
            <w:pPr>
              <w:pStyle w:val="afe"/>
            </w:pPr>
          </w:p>
        </w:tc>
        <w:tc>
          <w:tcPr>
            <w:tcW w:w="864" w:type="pct"/>
            <w:gridSpan w:val="2"/>
          </w:tcPr>
          <w:p w:rsidR="009B63B9" w:rsidRPr="00A95AAD" w:rsidRDefault="009B63B9" w:rsidP="008C08C8">
            <w:pPr>
              <w:pStyle w:val="afe"/>
            </w:pP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e"/>
            </w:pPr>
          </w:p>
        </w:tc>
        <w:tc>
          <w:tcPr>
            <w:tcW w:w="288" w:type="pct"/>
            <w:gridSpan w:val="2"/>
          </w:tcPr>
          <w:p w:rsidR="009B63B9" w:rsidRPr="00A95AAD" w:rsidRDefault="009B63B9" w:rsidP="008C08C8">
            <w:pPr>
              <w:pStyle w:val="afe"/>
            </w:pPr>
          </w:p>
        </w:tc>
        <w:tc>
          <w:tcPr>
            <w:tcW w:w="930" w:type="pct"/>
            <w:gridSpan w:val="3"/>
          </w:tcPr>
          <w:p w:rsidR="009B63B9" w:rsidRPr="00A95AAD" w:rsidRDefault="009B63B9" w:rsidP="008C08C8">
            <w:pPr>
              <w:pStyle w:val="afe"/>
            </w:pPr>
          </w:p>
        </w:tc>
        <w:tc>
          <w:tcPr>
            <w:tcW w:w="355" w:type="pct"/>
            <w:gridSpan w:val="2"/>
          </w:tcPr>
          <w:p w:rsidR="009B63B9" w:rsidRPr="00A95AAD" w:rsidRDefault="009B63B9" w:rsidP="008C08C8">
            <w:pPr>
              <w:pStyle w:val="afe"/>
            </w:pPr>
          </w:p>
        </w:tc>
        <w:tc>
          <w:tcPr>
            <w:tcW w:w="853" w:type="pct"/>
            <w:gridSpan w:val="2"/>
          </w:tcPr>
          <w:p w:rsidR="009B63B9" w:rsidRPr="00A95AAD" w:rsidRDefault="009B63B9" w:rsidP="008C08C8">
            <w:pPr>
              <w:pStyle w:val="afe"/>
            </w:pPr>
          </w:p>
        </w:tc>
      </w:tr>
      <w:tr w:rsidR="009B63B9" w:rsidRPr="00A95AAD" w:rsidTr="009748F2">
        <w:trPr>
          <w:trHeight w:hRule="exact" w:val="255"/>
        </w:trPr>
        <w:tc>
          <w:tcPr>
            <w:tcW w:w="2429" w:type="pct"/>
            <w:gridSpan w:val="8"/>
            <w:tcBorders>
              <w:bottom w:val="single" w:sz="4" w:space="0" w:color="auto"/>
            </w:tcBorders>
          </w:tcPr>
          <w:p w:rsidR="009B63B9" w:rsidRPr="00A95AAD" w:rsidRDefault="00651D9C" w:rsidP="008C08C8">
            <w:pPr>
              <w:pStyle w:val="afb"/>
            </w:pPr>
            <w: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Начальник управления"/>
                  </w:textInput>
                </w:ffData>
              </w:fldChar>
            </w:r>
            <w:bookmarkStart w:id="24" w:name="ТекстовоеПоле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Начальник управления</w:t>
            </w:r>
            <w:r>
              <w:fldChar w:fldCharType="end"/>
            </w:r>
            <w:bookmarkEnd w:id="24"/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2426" w:type="pct"/>
            <w:gridSpan w:val="9"/>
            <w:tcBorders>
              <w:bottom w:val="single" w:sz="4" w:space="0" w:color="auto"/>
            </w:tcBorders>
          </w:tcPr>
          <w:p w:rsidR="009B63B9" w:rsidRPr="00A95AAD" w:rsidRDefault="00D0726D" w:rsidP="008C08C8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3B9">
              <w:instrText xml:space="preserve"> FORMTEXT </w:instrText>
            </w:r>
            <w:r>
              <w:fldChar w:fldCharType="separate"/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566153" w:rsidTr="009748F2">
        <w:tc>
          <w:tcPr>
            <w:tcW w:w="2429" w:type="pct"/>
            <w:gridSpan w:val="8"/>
            <w:tcBorders>
              <w:top w:val="single" w:sz="4" w:space="0" w:color="auto"/>
            </w:tcBorders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(должность руководителя)</w:t>
            </w:r>
          </w:p>
        </w:tc>
        <w:tc>
          <w:tcPr>
            <w:tcW w:w="144" w:type="pct"/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2426" w:type="pct"/>
            <w:gridSpan w:val="9"/>
          </w:tcPr>
          <w:p w:rsidR="009B63B9" w:rsidRPr="00520336" w:rsidRDefault="009B63B9" w:rsidP="008C08C8">
            <w:pPr>
              <w:pStyle w:val="105"/>
            </w:pPr>
            <w:r>
              <w:t>(должность руководителя)</w:t>
            </w:r>
          </w:p>
        </w:tc>
      </w:tr>
      <w:tr w:rsidR="009B63B9" w:rsidRPr="00A95AAD" w:rsidTr="009748F2">
        <w:trPr>
          <w:trHeight w:hRule="exact" w:val="255"/>
        </w:trPr>
        <w:tc>
          <w:tcPr>
            <w:tcW w:w="1210" w:type="pct"/>
            <w:gridSpan w:val="4"/>
            <w:tcBorders>
              <w:bottom w:val="single" w:sz="4" w:space="0" w:color="auto"/>
            </w:tcBorders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72" w:type="pct"/>
          </w:tcPr>
          <w:p w:rsidR="009B63B9" w:rsidRPr="00A95AAD" w:rsidRDefault="009B63B9" w:rsidP="008C08C8">
            <w:pPr>
              <w:pStyle w:val="afb"/>
              <w:jc w:val="right"/>
            </w:pPr>
            <w:r>
              <w:t>/ </w:t>
            </w:r>
          </w:p>
        </w:tc>
        <w:tc>
          <w:tcPr>
            <w:tcW w:w="1074" w:type="pct"/>
            <w:gridSpan w:val="2"/>
            <w:tcBorders>
              <w:bottom w:val="single" w:sz="4" w:space="0" w:color="auto"/>
            </w:tcBorders>
          </w:tcPr>
          <w:p w:rsidR="009B63B9" w:rsidRPr="00A95AAD" w:rsidRDefault="001455F5" w:rsidP="008C08C8">
            <w:pPr>
              <w:pStyle w:val="afb"/>
              <w:jc w:val="center"/>
            </w:pPr>
            <w:r>
              <w:fldChar w:fldCharType="begin">
                <w:ffData>
                  <w:name w:val="ФИОМВД"/>
                  <w:enabled/>
                  <w:calcOnExit/>
                  <w:textInput>
                    <w:default w:val="С.М. Щёткин"/>
                  </w:textInput>
                </w:ffData>
              </w:fldChar>
            </w:r>
            <w:bookmarkStart w:id="25" w:name="ФИОМВД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С.М. Щёткин</w:t>
            </w:r>
            <w:r>
              <w:fldChar w:fldCharType="end"/>
            </w:r>
            <w:bookmarkEnd w:id="25"/>
          </w:p>
        </w:tc>
        <w:tc>
          <w:tcPr>
            <w:tcW w:w="74" w:type="pct"/>
          </w:tcPr>
          <w:p w:rsidR="009B63B9" w:rsidRPr="00A95AAD" w:rsidRDefault="009B63B9" w:rsidP="008C08C8">
            <w:pPr>
              <w:pStyle w:val="afb"/>
            </w:pPr>
            <w:r>
              <w:t> /</w:t>
            </w: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1218" w:type="pct"/>
            <w:gridSpan w:val="5"/>
            <w:tcBorders>
              <w:bottom w:val="single" w:sz="4" w:space="0" w:color="auto"/>
            </w:tcBorders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72" w:type="pct"/>
          </w:tcPr>
          <w:p w:rsidR="009B63B9" w:rsidRPr="00A95AAD" w:rsidRDefault="009B63B9" w:rsidP="008C08C8">
            <w:pPr>
              <w:pStyle w:val="afb"/>
              <w:jc w:val="right"/>
            </w:pPr>
            <w:r>
              <w:t>/ </w:t>
            </w: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</w:tcPr>
          <w:p w:rsidR="009B63B9" w:rsidRPr="00A95AAD" w:rsidRDefault="000964D9" w:rsidP="008C08C8">
            <w:pPr>
              <w:pStyle w:val="afb"/>
              <w:jc w:val="center"/>
            </w:pPr>
            <w:r>
              <w:fldChar w:fldCharType="begin">
                <w:ffData>
                  <w:name w:val="ФИО"/>
                  <w:enabled/>
                  <w:calcOnExit/>
                  <w:textInput/>
                </w:ffData>
              </w:fldChar>
            </w:r>
            <w:bookmarkStart w:id="26" w:name="ФИО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5" w:type="pct"/>
          </w:tcPr>
          <w:p w:rsidR="009B63B9" w:rsidRPr="00A95AAD" w:rsidRDefault="009B63B9" w:rsidP="008C08C8">
            <w:pPr>
              <w:pStyle w:val="afb"/>
            </w:pPr>
            <w:r>
              <w:t> /</w:t>
            </w:r>
          </w:p>
        </w:tc>
      </w:tr>
      <w:tr w:rsidR="009B63B9" w:rsidRPr="00566153" w:rsidTr="009748F2">
        <w:tc>
          <w:tcPr>
            <w:tcW w:w="1210" w:type="pct"/>
            <w:gridSpan w:val="4"/>
            <w:tcBorders>
              <w:top w:val="single" w:sz="4" w:space="0" w:color="auto"/>
            </w:tcBorders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20" w:type="pct"/>
            <w:gridSpan w:val="4"/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44" w:type="pct"/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</w:p>
        </w:tc>
        <w:tc>
          <w:tcPr>
            <w:tcW w:w="1218" w:type="pct"/>
            <w:gridSpan w:val="5"/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08" w:type="pct"/>
            <w:gridSpan w:val="4"/>
          </w:tcPr>
          <w:p w:rsidR="009B63B9" w:rsidRPr="00566153" w:rsidRDefault="009B63B9" w:rsidP="008C08C8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</w:tr>
      <w:tr w:rsidR="009B63B9" w:rsidRPr="00A95AAD" w:rsidTr="009748F2">
        <w:tc>
          <w:tcPr>
            <w:tcW w:w="1210" w:type="pct"/>
            <w:gridSpan w:val="4"/>
          </w:tcPr>
          <w:p w:rsidR="009B63B9" w:rsidRPr="008006C5" w:rsidRDefault="009B63B9" w:rsidP="008C08C8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20" w:type="pct"/>
            <w:gridSpan w:val="4"/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144" w:type="pct"/>
          </w:tcPr>
          <w:p w:rsidR="009B63B9" w:rsidRPr="00A95AAD" w:rsidRDefault="009B63B9" w:rsidP="008C08C8">
            <w:pPr>
              <w:pStyle w:val="afb"/>
            </w:pPr>
          </w:p>
        </w:tc>
        <w:tc>
          <w:tcPr>
            <w:tcW w:w="1218" w:type="pct"/>
            <w:gridSpan w:val="5"/>
          </w:tcPr>
          <w:p w:rsidR="009B63B9" w:rsidRPr="00A95AAD" w:rsidRDefault="009B63B9" w:rsidP="008C08C8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08" w:type="pct"/>
            <w:gridSpan w:val="4"/>
          </w:tcPr>
          <w:p w:rsidR="009B63B9" w:rsidRPr="00A95AAD" w:rsidRDefault="009B63B9" w:rsidP="008C08C8">
            <w:pPr>
              <w:pStyle w:val="afb"/>
            </w:pPr>
          </w:p>
        </w:tc>
      </w:tr>
      <w:tr w:rsidR="005A0F15" w:rsidTr="009748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4E1B" w:rsidRDefault="00EC4E1B" w:rsidP="008C08C8">
            <w:pPr>
              <w:pageBreakBefore/>
              <w:jc w:val="center"/>
              <w:rPr>
                <w:noProof/>
                <w:lang w:eastAsia="ja-JP"/>
              </w:rPr>
            </w:pPr>
          </w:p>
          <w:p w:rsidR="005A0F15" w:rsidRDefault="00B767CB" w:rsidP="008C08C8">
            <w:pPr>
              <w:pageBreakBefore/>
              <w:jc w:val="center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-658349</wp:posOffset>
                  </wp:positionH>
                  <wp:positionV relativeFrom="paragraph">
                    <wp:posOffset>2426602</wp:posOffset>
                  </wp:positionV>
                  <wp:extent cx="8560250" cy="5194002"/>
                  <wp:effectExtent l="0" t="1676400" r="0" b="16643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хема Отчетность в МВД 2019-12.em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8" t="16729" r="4445" b="5207"/>
                          <a:stretch/>
                        </pic:blipFill>
                        <pic:spPr bwMode="auto">
                          <a:xfrm rot="16200000">
                            <a:off x="0" y="0"/>
                            <a:ext cx="8560250" cy="5194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0F15" w:rsidRPr="00934DCA" w:rsidRDefault="005A0F15" w:rsidP="008C08C8">
            <w:pPr>
              <w:pageBreakBefore/>
              <w:rPr>
                <w:lang w:val="en-US"/>
              </w:rPr>
            </w:pPr>
          </w:p>
        </w:tc>
        <w:tc>
          <w:tcPr>
            <w:tcW w:w="171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0F15" w:rsidRDefault="005A0F15" w:rsidP="008C08C8">
            <w:pPr>
              <w:pageBreakBefore/>
            </w:pPr>
            <w:r>
              <w:t>Приложение</w:t>
            </w:r>
          </w:p>
          <w:p w:rsidR="005A0F15" w:rsidRDefault="005A0F15" w:rsidP="008C08C8">
            <w:pPr>
              <w:pageBreakBefore/>
            </w:pPr>
            <w:r>
              <w:t>к Соглашению об информационном</w:t>
            </w:r>
          </w:p>
          <w:p w:rsidR="005A0F15" w:rsidRDefault="005A0F15" w:rsidP="008C08C8">
            <w:pPr>
              <w:pageBreakBefore/>
            </w:pPr>
            <w:r>
              <w:t xml:space="preserve">взаимодействии № </w:t>
            </w:r>
            <w:r w:rsidRPr="007A6F37">
              <w:rPr>
                <w:b/>
                <w:u w:val="single"/>
              </w:rPr>
              <w:t> </w:t>
            </w:r>
            <w:r w:rsidRPr="007A6F37">
              <w:rPr>
                <w:b/>
                <w:u w:val="single"/>
              </w:rPr>
              <w:t> </w:t>
            </w:r>
            <w:r>
              <w:rPr>
                <w:b/>
                <w:noProof/>
                <w:u w:val="single"/>
              </w:rPr>
              <w:fldChar w:fldCharType="begin"/>
            </w:r>
            <w:r>
              <w:rPr>
                <w:b/>
                <w:noProof/>
                <w:u w:val="single"/>
              </w:rPr>
              <w:instrText xml:space="preserve"> REF  НСогл  \* MERGEFORMAT </w:instrText>
            </w:r>
            <w:r>
              <w:rPr>
                <w:b/>
                <w:noProof/>
                <w:u w:val="single"/>
              </w:rPr>
              <w:fldChar w:fldCharType="separate"/>
            </w:r>
            <w:r w:rsidR="00B767CB" w:rsidRPr="00B767CB">
              <w:rPr>
                <w:bCs/>
                <w:noProof/>
                <w:u w:val="single"/>
              </w:rPr>
              <w:t xml:space="preserve">     </w:t>
            </w:r>
            <w:r>
              <w:rPr>
                <w:b/>
                <w:noProof/>
                <w:u w:val="single"/>
              </w:rPr>
              <w:fldChar w:fldCharType="end"/>
            </w:r>
            <w:r w:rsidRPr="007A6F37">
              <w:rPr>
                <w:b/>
                <w:u w:val="single"/>
              </w:rPr>
              <w:t> </w:t>
            </w:r>
            <w:r w:rsidRPr="007A6F37">
              <w:rPr>
                <w:b/>
                <w:u w:val="single"/>
              </w:rPr>
              <w:t> </w:t>
            </w:r>
          </w:p>
          <w:p w:rsidR="005A0F15" w:rsidRDefault="005A0F15" w:rsidP="008C08C8">
            <w:pPr>
              <w:pageBreakBefore/>
            </w:pPr>
            <w:r>
              <w:t>от «____» _____________ 20 ____ г.</w:t>
            </w:r>
          </w:p>
        </w:tc>
      </w:tr>
    </w:tbl>
    <w:p w:rsidR="00934DCA" w:rsidRDefault="00934DCA"/>
    <w:tbl>
      <w:tblPr>
        <w:tblStyle w:val="af8"/>
        <w:tblW w:w="49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5"/>
        <w:gridCol w:w="283"/>
        <w:gridCol w:w="520"/>
        <w:gridCol w:w="4713"/>
        <w:gridCol w:w="3309"/>
      </w:tblGrid>
      <w:tr w:rsidR="00934DCA" w:rsidTr="00934DCA">
        <w:trPr>
          <w:cantSplit/>
          <w:trHeight w:val="4270"/>
        </w:trPr>
        <w:tc>
          <w:tcPr>
            <w:tcW w:w="361" w:type="pct"/>
            <w:vMerge w:val="restart"/>
            <w:tcBorders>
              <w:top w:val="nil"/>
              <w:left w:val="nil"/>
              <w:right w:val="nil"/>
            </w:tcBorders>
            <w:textDirection w:val="btLr"/>
            <w:vAlign w:val="bottom"/>
          </w:tcPr>
          <w:p w:rsidR="00934DCA" w:rsidRPr="00B767CB" w:rsidRDefault="00934DCA" w:rsidP="00934DCA">
            <w:pPr>
              <w:ind w:left="113" w:right="113"/>
              <w:jc w:val="center"/>
              <w:rPr>
                <w:b/>
                <w:caps/>
                <w:noProof/>
                <w:sz w:val="28"/>
                <w:szCs w:val="28"/>
                <w:lang w:eastAsia="ja-JP"/>
              </w:rPr>
            </w:pPr>
            <w:r w:rsidRPr="00B767CB">
              <w:rPr>
                <w:b/>
                <w:caps/>
                <w:noProof/>
                <w:sz w:val="24"/>
                <w:szCs w:val="28"/>
                <w:lang w:eastAsia="ja-JP"/>
              </w:rPr>
              <w:t>Схема передачи информации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:rsidR="00934DCA" w:rsidRDefault="00934DCA" w:rsidP="00934DCA">
            <w:pPr>
              <w:pStyle w:val="afb"/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с использованием входящих в состав сети электросвязи средств связи в информационной системе «КриптоВеб»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34DCA" w:rsidRDefault="00934DCA" w:rsidP="00934DCA">
            <w:pPr>
              <w:pStyle w:val="afb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 xml:space="preserve"> в УВМ МВД России по Пензенской области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34DCA" w:rsidRPr="00934DCA" w:rsidRDefault="00934DCA" w:rsidP="00934DCA">
            <w:pPr>
              <w:pStyle w:val="afe"/>
              <w:rPr>
                <w:i/>
                <w:iCs/>
                <w:noProof/>
                <w:lang w:eastAsia="ja-JP"/>
              </w:rPr>
            </w:pPr>
          </w:p>
        </w:tc>
        <w:tc>
          <w:tcPr>
            <w:tcW w:w="2400" w:type="pct"/>
            <w:vMerge w:val="restart"/>
            <w:tcBorders>
              <w:top w:val="nil"/>
              <w:left w:val="nil"/>
              <w:right w:val="nil"/>
            </w:tcBorders>
          </w:tcPr>
          <w:p w:rsidR="00934DCA" w:rsidRDefault="00934DCA" w:rsidP="00B767CB"/>
        </w:tc>
        <w:tc>
          <w:tcPr>
            <w:tcW w:w="1685" w:type="pct"/>
            <w:vMerge w:val="restart"/>
            <w:tcBorders>
              <w:top w:val="nil"/>
              <w:left w:val="nil"/>
              <w:right w:val="nil"/>
            </w:tcBorders>
          </w:tcPr>
          <w:p w:rsidR="00934DCA" w:rsidRDefault="00934DCA" w:rsidP="00B767CB"/>
        </w:tc>
      </w:tr>
      <w:tr w:rsidR="00934DCA" w:rsidTr="00934DCA">
        <w:trPr>
          <w:cantSplit/>
          <w:trHeight w:val="6508"/>
        </w:trPr>
        <w:tc>
          <w:tcPr>
            <w:tcW w:w="361" w:type="pct"/>
            <w:vMerge/>
            <w:tcBorders>
              <w:left w:val="nil"/>
              <w:right w:val="nil"/>
            </w:tcBorders>
            <w:textDirection w:val="btLr"/>
            <w:vAlign w:val="bottom"/>
          </w:tcPr>
          <w:p w:rsidR="00934DCA" w:rsidRPr="00B767CB" w:rsidRDefault="00934DCA" w:rsidP="00934DCA">
            <w:pPr>
              <w:ind w:left="113" w:right="113"/>
              <w:jc w:val="center"/>
              <w:rPr>
                <w:b/>
                <w:caps/>
                <w:noProof/>
                <w:sz w:val="24"/>
                <w:szCs w:val="28"/>
                <w:lang w:eastAsia="ja-JP"/>
              </w:rPr>
            </w:pPr>
          </w:p>
        </w:tc>
        <w:tc>
          <w:tcPr>
            <w:tcW w:w="145" w:type="pct"/>
            <w:vMerge/>
            <w:tcBorders>
              <w:left w:val="nil"/>
              <w:right w:val="nil"/>
            </w:tcBorders>
            <w:textDirection w:val="btLr"/>
          </w:tcPr>
          <w:p w:rsidR="00934DCA" w:rsidRDefault="00934DCA" w:rsidP="00934DCA">
            <w:pPr>
              <w:pStyle w:val="afb"/>
              <w:rPr>
                <w:noProof/>
                <w:lang w:eastAsia="ja-JP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934DCA" w:rsidRDefault="00934DCA" w:rsidP="00934DCA">
            <w:pPr>
              <w:pStyle w:val="afb"/>
              <w:jc w:val="center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7" w:name="ТекстовоеПоле23"/>
            <w:r>
              <w:rPr>
                <w:noProof/>
                <w:lang w:eastAsia="ja-JP"/>
              </w:rPr>
              <w:instrText xml:space="preserve"> FORMTEXT </w:instrText>
            </w:r>
            <w:r>
              <w:rPr>
                <w:noProof/>
                <w:lang w:eastAsia="ja-JP"/>
              </w:rPr>
            </w:r>
            <w:r>
              <w:rPr>
                <w:noProof/>
                <w:lang w:eastAsia="ja-JP"/>
              </w:rPr>
              <w:fldChar w:fldCharType="separate"/>
            </w:r>
            <w:r>
              <w:rPr>
                <w:noProof/>
                <w:lang w:eastAsia="ja-JP"/>
              </w:rPr>
              <w:t> </w:t>
            </w:r>
            <w:r>
              <w:rPr>
                <w:noProof/>
                <w:lang w:eastAsia="ja-JP"/>
              </w:rPr>
              <w:t> </w:t>
            </w:r>
            <w:r>
              <w:rPr>
                <w:noProof/>
                <w:lang w:eastAsia="ja-JP"/>
              </w:rPr>
              <w:t> </w:t>
            </w:r>
            <w:r>
              <w:rPr>
                <w:noProof/>
                <w:lang w:eastAsia="ja-JP"/>
              </w:rPr>
              <w:t> </w:t>
            </w:r>
            <w:r>
              <w:rPr>
                <w:noProof/>
                <w:lang w:eastAsia="ja-JP"/>
              </w:rPr>
              <w:t> </w:t>
            </w:r>
            <w:r>
              <w:rPr>
                <w:noProof/>
                <w:lang w:eastAsia="ja-JP"/>
              </w:rPr>
              <w:fldChar w:fldCharType="end"/>
            </w:r>
            <w:bookmarkEnd w:id="27"/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934DCA" w:rsidRPr="00934DCA" w:rsidRDefault="00934DCA" w:rsidP="00934DCA">
            <w:pPr>
              <w:pStyle w:val="afe"/>
              <w:rPr>
                <w:i/>
                <w:iCs/>
                <w:noProof/>
                <w:lang w:eastAsia="ja-JP"/>
              </w:rPr>
            </w:pPr>
            <w:r>
              <w:rPr>
                <w:i/>
                <w:iCs/>
                <w:noProof/>
                <w:lang w:eastAsia="ja-JP"/>
              </w:rPr>
              <w:t>(наименование организации</w:t>
            </w:r>
            <w:r w:rsidR="004145EC">
              <w:rPr>
                <w:i/>
                <w:iCs/>
                <w:noProof/>
                <w:lang w:eastAsia="ja-JP"/>
              </w:rPr>
              <w:t>)</w:t>
            </w:r>
          </w:p>
        </w:tc>
        <w:tc>
          <w:tcPr>
            <w:tcW w:w="2400" w:type="pct"/>
            <w:vMerge/>
            <w:tcBorders>
              <w:left w:val="nil"/>
              <w:right w:val="nil"/>
            </w:tcBorders>
          </w:tcPr>
          <w:p w:rsidR="00934DCA" w:rsidRDefault="00934DCA" w:rsidP="00B767CB"/>
        </w:tc>
        <w:tc>
          <w:tcPr>
            <w:tcW w:w="1685" w:type="pct"/>
            <w:vMerge/>
            <w:tcBorders>
              <w:left w:val="nil"/>
              <w:right w:val="nil"/>
            </w:tcBorders>
          </w:tcPr>
          <w:p w:rsidR="00934DCA" w:rsidRDefault="00934DCA" w:rsidP="00B767CB"/>
        </w:tc>
      </w:tr>
      <w:tr w:rsidR="00934DCA" w:rsidTr="00934DCA">
        <w:trPr>
          <w:cantSplit/>
          <w:trHeight w:val="2677"/>
        </w:trPr>
        <w:tc>
          <w:tcPr>
            <w:tcW w:w="361" w:type="pct"/>
            <w:vMerge/>
            <w:tcBorders>
              <w:left w:val="nil"/>
              <w:bottom w:val="nil"/>
              <w:right w:val="nil"/>
            </w:tcBorders>
            <w:textDirection w:val="btLr"/>
            <w:vAlign w:val="bottom"/>
          </w:tcPr>
          <w:p w:rsidR="00934DCA" w:rsidRPr="00B767CB" w:rsidRDefault="00934DCA" w:rsidP="00934DCA">
            <w:pPr>
              <w:ind w:left="113" w:right="113"/>
              <w:jc w:val="center"/>
              <w:rPr>
                <w:b/>
                <w:caps/>
                <w:noProof/>
                <w:sz w:val="24"/>
                <w:szCs w:val="28"/>
                <w:lang w:eastAsia="ja-JP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934DCA" w:rsidRDefault="00934DCA" w:rsidP="00934DCA">
            <w:pPr>
              <w:pStyle w:val="afb"/>
              <w:rPr>
                <w:noProof/>
                <w:lang w:eastAsia="ja-JP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34DCA" w:rsidRDefault="00934DCA" w:rsidP="00934DCA">
            <w:pPr>
              <w:pStyle w:val="afb"/>
              <w:jc w:val="right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от поставщика информации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34DCA" w:rsidRPr="00934DCA" w:rsidRDefault="00934DCA" w:rsidP="00934DCA">
            <w:pPr>
              <w:pStyle w:val="afe"/>
              <w:rPr>
                <w:i/>
                <w:iCs/>
                <w:noProof/>
                <w:lang w:eastAsia="ja-JP"/>
              </w:rPr>
            </w:pPr>
          </w:p>
        </w:tc>
        <w:tc>
          <w:tcPr>
            <w:tcW w:w="2400" w:type="pct"/>
            <w:vMerge/>
            <w:tcBorders>
              <w:left w:val="nil"/>
              <w:bottom w:val="nil"/>
              <w:right w:val="nil"/>
            </w:tcBorders>
          </w:tcPr>
          <w:p w:rsidR="00934DCA" w:rsidRDefault="00934DCA" w:rsidP="00B767CB"/>
        </w:tc>
        <w:tc>
          <w:tcPr>
            <w:tcW w:w="1685" w:type="pct"/>
            <w:vMerge/>
            <w:tcBorders>
              <w:left w:val="nil"/>
              <w:bottom w:val="nil"/>
              <w:right w:val="nil"/>
            </w:tcBorders>
          </w:tcPr>
          <w:p w:rsidR="00934DCA" w:rsidRDefault="00934DCA" w:rsidP="00B767CB"/>
        </w:tc>
      </w:tr>
    </w:tbl>
    <w:p w:rsidR="00A30A6A" w:rsidRDefault="00A30A6A" w:rsidP="00A30A6A">
      <w:pPr>
        <w:pStyle w:val="af1"/>
        <w:pageBreakBefore/>
      </w:pPr>
      <w:r>
        <w:lastRenderedPageBreak/>
        <w:t>ПОЯСНИТЕЛЬНАЯ ЗАПИСКА</w:t>
      </w:r>
    </w:p>
    <w:p w:rsidR="00A30A6A" w:rsidRDefault="00A30A6A" w:rsidP="00A30A6A">
      <w:pPr>
        <w:pStyle w:val="af2"/>
      </w:pPr>
      <w:r>
        <w:t>к схеме передачи информации</w:t>
      </w:r>
    </w:p>
    <w:p w:rsidR="00A30A6A" w:rsidRDefault="00A30A6A" w:rsidP="00A30A6A">
      <w:pPr>
        <w:pStyle w:val="126"/>
      </w:pPr>
      <w:r>
        <w:t>Общие сведения об информационной системе</w:t>
      </w:r>
    </w:p>
    <w:tbl>
      <w:tblPr>
        <w:tblStyle w:val="af8"/>
        <w:tblW w:w="0" w:type="auto"/>
        <w:tblInd w:w="357" w:type="dxa"/>
        <w:tblLook w:val="04A0" w:firstRow="1" w:lastRow="0" w:firstColumn="1" w:lastColumn="0" w:noHBand="0" w:noVBand="1"/>
      </w:tblPr>
      <w:tblGrid>
        <w:gridCol w:w="3308"/>
        <w:gridCol w:w="6472"/>
      </w:tblGrid>
      <w:tr w:rsidR="00295CBF" w:rsidRPr="00D64571" w:rsidTr="008C08C8">
        <w:tc>
          <w:tcPr>
            <w:tcW w:w="3369" w:type="dxa"/>
          </w:tcPr>
          <w:p w:rsidR="00A30A6A" w:rsidRPr="00D64571" w:rsidRDefault="00A30A6A" w:rsidP="008C08C8">
            <w:pPr>
              <w:pStyle w:val="aff6"/>
            </w:pPr>
            <w:r w:rsidRPr="00D64571">
              <w:t>Наим</w:t>
            </w:r>
            <w:r>
              <w:t>енование информационной системы</w:t>
            </w:r>
          </w:p>
        </w:tc>
        <w:tc>
          <w:tcPr>
            <w:tcW w:w="6768" w:type="dxa"/>
          </w:tcPr>
          <w:p w:rsidR="00A30A6A" w:rsidRPr="00D64571" w:rsidRDefault="00A30A6A" w:rsidP="008C08C8">
            <w:pPr>
              <w:pStyle w:val="aff6"/>
            </w:pPr>
            <w:r w:rsidRPr="00D64571">
              <w:t>Система защищенного электронного юридически значимого документооборота «КриптоСвязь-Веб» («КриптоВеб»)</w:t>
            </w:r>
          </w:p>
        </w:tc>
      </w:tr>
      <w:tr w:rsidR="00295CBF" w:rsidRPr="00D64571" w:rsidTr="008C08C8">
        <w:tc>
          <w:tcPr>
            <w:tcW w:w="3369" w:type="dxa"/>
          </w:tcPr>
          <w:p w:rsidR="00A30A6A" w:rsidRPr="00D64571" w:rsidRDefault="00A30A6A" w:rsidP="008C08C8">
            <w:pPr>
              <w:pStyle w:val="aff6"/>
            </w:pPr>
            <w:r w:rsidRPr="00D64571">
              <w:t>Регистрационный номер свидетельства о государственной регистрации программы</w:t>
            </w:r>
            <w:r>
              <w:t xml:space="preserve"> для ЭВМ</w:t>
            </w:r>
          </w:p>
        </w:tc>
        <w:tc>
          <w:tcPr>
            <w:tcW w:w="6768" w:type="dxa"/>
          </w:tcPr>
          <w:p w:rsidR="00A30A6A" w:rsidRPr="00D64571" w:rsidRDefault="00A30A6A" w:rsidP="008C08C8">
            <w:pPr>
              <w:pStyle w:val="aff6"/>
            </w:pPr>
            <w:r w:rsidRPr="00D64571">
              <w:t>2013618985</w:t>
            </w:r>
          </w:p>
        </w:tc>
      </w:tr>
      <w:tr w:rsidR="00295CBF" w:rsidRPr="00D64571" w:rsidTr="008C08C8">
        <w:tc>
          <w:tcPr>
            <w:tcW w:w="3369" w:type="dxa"/>
          </w:tcPr>
          <w:p w:rsidR="00A30A6A" w:rsidRPr="00D64571" w:rsidRDefault="00A30A6A" w:rsidP="008C08C8">
            <w:pPr>
              <w:pStyle w:val="aff6"/>
            </w:pPr>
            <w:r w:rsidRPr="00D64571">
              <w:t>Регистрационный номер программного обеспечения в</w:t>
            </w:r>
            <w:r>
              <w:t> </w:t>
            </w:r>
            <w:r w:rsidRPr="00D64571">
              <w:t>Едином реестре российских программ</w:t>
            </w:r>
            <w:r>
              <w:t xml:space="preserve"> и баз данных</w:t>
            </w:r>
          </w:p>
        </w:tc>
        <w:tc>
          <w:tcPr>
            <w:tcW w:w="6768" w:type="dxa"/>
          </w:tcPr>
          <w:p w:rsidR="00A30A6A" w:rsidRPr="00D64571" w:rsidRDefault="00A30A6A" w:rsidP="008C08C8">
            <w:pPr>
              <w:pStyle w:val="aff6"/>
            </w:pPr>
            <w:r w:rsidRPr="00D64571">
              <w:t>5681</w:t>
            </w:r>
          </w:p>
        </w:tc>
      </w:tr>
      <w:tr w:rsidR="00295CBF" w:rsidRPr="00D64571" w:rsidTr="008C08C8">
        <w:tc>
          <w:tcPr>
            <w:tcW w:w="3369" w:type="dxa"/>
          </w:tcPr>
          <w:p w:rsidR="00A30A6A" w:rsidRPr="00D64571" w:rsidRDefault="00A30A6A" w:rsidP="00295CBF">
            <w:pPr>
              <w:pStyle w:val="aff6"/>
            </w:pPr>
            <w:r w:rsidRPr="00D64571">
              <w:t xml:space="preserve">Класс защищенности </w:t>
            </w:r>
            <w:r w:rsidR="00295CBF">
              <w:t>автоматизированной системы от несанкционированного доступа к информации</w:t>
            </w:r>
          </w:p>
        </w:tc>
        <w:tc>
          <w:tcPr>
            <w:tcW w:w="6768" w:type="dxa"/>
          </w:tcPr>
          <w:p w:rsidR="00A30A6A" w:rsidRPr="00D64571" w:rsidRDefault="00A30A6A" w:rsidP="008C08C8">
            <w:pPr>
              <w:pStyle w:val="aff6"/>
            </w:pPr>
            <w:r w:rsidRPr="00D64571">
              <w:t>1Г</w:t>
            </w:r>
          </w:p>
        </w:tc>
      </w:tr>
      <w:tr w:rsidR="00295CBF" w:rsidRPr="00D64571" w:rsidTr="008C08C8">
        <w:tc>
          <w:tcPr>
            <w:tcW w:w="3369" w:type="dxa"/>
          </w:tcPr>
          <w:p w:rsidR="00A30A6A" w:rsidRPr="00D64571" w:rsidRDefault="00A30A6A" w:rsidP="008C08C8">
            <w:pPr>
              <w:pStyle w:val="aff6"/>
            </w:pPr>
            <w:r>
              <w:t>Наименование оператора ЭДО</w:t>
            </w:r>
          </w:p>
        </w:tc>
        <w:tc>
          <w:tcPr>
            <w:tcW w:w="6768" w:type="dxa"/>
          </w:tcPr>
          <w:p w:rsidR="00A30A6A" w:rsidRPr="00D64571" w:rsidRDefault="00A30A6A" w:rsidP="008C08C8">
            <w:pPr>
              <w:pStyle w:val="aff6"/>
            </w:pPr>
            <w:r w:rsidRPr="00D64571">
              <w:t>Общество с ограниченной ответственностью Научно-производственное предприятие «Ижинформпроект»</w:t>
            </w:r>
            <w:r>
              <w:t>, г. Ижевск, ОГРН 1021801161140</w:t>
            </w:r>
          </w:p>
        </w:tc>
      </w:tr>
      <w:tr w:rsidR="00295CBF" w:rsidRPr="00D64571" w:rsidTr="008C08C8">
        <w:tc>
          <w:tcPr>
            <w:tcW w:w="3369" w:type="dxa"/>
          </w:tcPr>
          <w:p w:rsidR="00A30A6A" w:rsidRDefault="00A30A6A" w:rsidP="008C08C8">
            <w:pPr>
              <w:pStyle w:val="aff6"/>
            </w:pPr>
            <w:r>
              <w:t>Лицензии оператора ЭДО</w:t>
            </w:r>
          </w:p>
        </w:tc>
        <w:tc>
          <w:tcPr>
            <w:tcW w:w="6768" w:type="dxa"/>
          </w:tcPr>
          <w:p w:rsidR="00A30A6A" w:rsidRDefault="00A30A6A" w:rsidP="008C08C8">
            <w:pPr>
              <w:pStyle w:val="aff6"/>
              <w:suppressAutoHyphens w:val="0"/>
              <w:jc w:val="both"/>
            </w:pPr>
            <w:r>
              <w:t>Лицензия Управления ФСБ России по Удмуртской Республике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случаев,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(регистрационный №110Н от 11.10.2016);</w:t>
            </w:r>
          </w:p>
          <w:p w:rsidR="00A30A6A" w:rsidRDefault="00A30A6A" w:rsidP="008C08C8">
            <w:pPr>
              <w:pStyle w:val="aff6"/>
              <w:suppressAutoHyphens w:val="0"/>
              <w:jc w:val="both"/>
            </w:pPr>
            <w:r>
              <w:t>Лицензия Федеральной службы по надзору в сфере связи, информационных технологий и массовых телекоммуникаций (Роскомнадзора) на оказание услуг связи по передаче данных, за исключением услуг связи по передаче данных для целей передачи голосовой информации (регистрационный №163770 от 18.08.2018);</w:t>
            </w:r>
          </w:p>
          <w:p w:rsidR="00A30A6A" w:rsidRPr="00D64571" w:rsidRDefault="00A30A6A" w:rsidP="008C08C8">
            <w:pPr>
              <w:pStyle w:val="aff6"/>
              <w:suppressAutoHyphens w:val="0"/>
              <w:jc w:val="both"/>
            </w:pPr>
            <w:r>
              <w:t>Лицензия Федеральной службы по надзору в сфере связи, информационных технологий и массовых коммуникаций (Роскомнадзора) на оказание телематических услуг связи (регистрационный №163771 от 18.08.2018).</w:t>
            </w:r>
          </w:p>
        </w:tc>
      </w:tr>
    </w:tbl>
    <w:p w:rsidR="00A30A6A" w:rsidRDefault="00A30A6A" w:rsidP="00A30A6A">
      <w:pPr>
        <w:pStyle w:val="126"/>
      </w:pPr>
      <w:r>
        <w:t>Технические сведения</w:t>
      </w:r>
    </w:p>
    <w:tbl>
      <w:tblPr>
        <w:tblStyle w:val="af8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295"/>
        <w:gridCol w:w="6485"/>
      </w:tblGrid>
      <w:tr w:rsidR="00A30A6A" w:rsidRPr="00616816" w:rsidTr="008C08C8">
        <w:tc>
          <w:tcPr>
            <w:tcW w:w="3295" w:type="dxa"/>
          </w:tcPr>
          <w:p w:rsidR="00A30A6A" w:rsidRPr="00616816" w:rsidRDefault="00A30A6A" w:rsidP="008C08C8">
            <w:pPr>
              <w:pStyle w:val="aff6"/>
            </w:pPr>
            <w:r>
              <w:t>Используемые каналы связи</w:t>
            </w:r>
          </w:p>
        </w:tc>
        <w:tc>
          <w:tcPr>
            <w:tcW w:w="6485" w:type="dxa"/>
          </w:tcPr>
          <w:p w:rsidR="00A30A6A" w:rsidRPr="00616816" w:rsidRDefault="00A30A6A" w:rsidP="008C08C8">
            <w:pPr>
              <w:pStyle w:val="aff6"/>
            </w:pPr>
            <w:r w:rsidRPr="00616816">
              <w:t>информационно-телекоммуникационная сеть «Интернет»</w:t>
            </w:r>
          </w:p>
        </w:tc>
      </w:tr>
      <w:tr w:rsidR="00A30A6A" w:rsidRPr="00616816" w:rsidTr="008C08C8">
        <w:tc>
          <w:tcPr>
            <w:tcW w:w="3295" w:type="dxa"/>
          </w:tcPr>
          <w:p w:rsidR="00A30A6A" w:rsidRPr="00616816" w:rsidRDefault="00A30A6A" w:rsidP="008C08C8">
            <w:pPr>
              <w:pStyle w:val="aff6"/>
            </w:pPr>
            <w:r>
              <w:t>Вид передаваемой информации</w:t>
            </w:r>
          </w:p>
        </w:tc>
        <w:tc>
          <w:tcPr>
            <w:tcW w:w="6485" w:type="dxa"/>
          </w:tcPr>
          <w:p w:rsidR="00A30A6A" w:rsidRPr="00616816" w:rsidRDefault="00A30A6A" w:rsidP="000025FC">
            <w:pPr>
              <w:pStyle w:val="aff6"/>
            </w:pPr>
            <w:r w:rsidRPr="00616816">
              <w:t xml:space="preserve">сведения для обеспечения регистрационного </w:t>
            </w:r>
            <w:r>
              <w:t>учета граждан Российской Федерации</w:t>
            </w:r>
          </w:p>
        </w:tc>
      </w:tr>
      <w:tr w:rsidR="00A30A6A" w:rsidRPr="00616816" w:rsidTr="008C08C8">
        <w:tc>
          <w:tcPr>
            <w:tcW w:w="3295" w:type="dxa"/>
          </w:tcPr>
          <w:p w:rsidR="00A30A6A" w:rsidRPr="00616816" w:rsidRDefault="00A30A6A" w:rsidP="008C08C8">
            <w:pPr>
              <w:pStyle w:val="aff6"/>
            </w:pPr>
            <w:r w:rsidRPr="00616816">
              <w:t>Клас</w:t>
            </w:r>
            <w:r>
              <w:t>с защиты и тип применяемых СКЗИ</w:t>
            </w:r>
          </w:p>
        </w:tc>
        <w:tc>
          <w:tcPr>
            <w:tcW w:w="6485" w:type="dxa"/>
          </w:tcPr>
          <w:p w:rsidR="00A30A6A" w:rsidRDefault="00A30A6A" w:rsidP="008C08C8">
            <w:pPr>
              <w:pStyle w:val="aff6"/>
            </w:pPr>
            <w:r w:rsidRPr="00616816">
              <w:t>программное сертифицированное средство криптографической защиты информации КриптоПро CSP версия 4.0 R4</w:t>
            </w:r>
          </w:p>
          <w:p w:rsidR="00A30A6A" w:rsidRDefault="00A30A6A" w:rsidP="008C08C8">
            <w:pPr>
              <w:pStyle w:val="aff6"/>
            </w:pPr>
            <w:r w:rsidRPr="00616816">
              <w:t>класс KC1 (ЖТЯИ.00087-03 30 01, исполнение 1-Base, сертификат соответствия № СФ/114-3610 от 10.01.2019, https://www.cryptopro.ru/</w:t>
            </w:r>
            <w:r>
              <w:t xml:space="preserve"> </w:t>
            </w:r>
            <w:r w:rsidRPr="00616816">
              <w:t>sites/default/files/docs/certificates/csp_sf_</w:t>
            </w:r>
            <w:r>
              <w:t>114_3610_till_15.01.2021.jpg);</w:t>
            </w:r>
          </w:p>
          <w:p w:rsidR="00A30A6A" w:rsidRDefault="00A30A6A" w:rsidP="008C08C8">
            <w:pPr>
              <w:pStyle w:val="aff6"/>
            </w:pPr>
            <w:r w:rsidRPr="00616816">
              <w:t>класс KC2 (ЖТЯИ.00088-03 30 01, исполнение 2-Base, сертификат соответствия № СФ/124-3611 от 10.01.2019, https://www.cryptopro.ru/</w:t>
            </w:r>
            <w:r>
              <w:t xml:space="preserve"> </w:t>
            </w:r>
            <w:r w:rsidRPr="00616816">
              <w:lastRenderedPageBreak/>
              <w:t>sites/default/files/docs/certificates/csp_sf_124_3611_till_15.01.2021.jpg)</w:t>
            </w:r>
            <w:r>
              <w:t>:</w:t>
            </w:r>
          </w:p>
          <w:p w:rsidR="00A30A6A" w:rsidRPr="00616816" w:rsidRDefault="00A30A6A" w:rsidP="008C08C8">
            <w:pPr>
              <w:pStyle w:val="aff6"/>
            </w:pPr>
            <w:r w:rsidRPr="00616816">
              <w:t>на сервере оператора ЭДО класс KC2, на автоматизированных рабочих местах пользователей класс KC1 или KC2</w:t>
            </w:r>
          </w:p>
        </w:tc>
      </w:tr>
      <w:tr w:rsidR="00A30A6A" w:rsidRPr="00616816" w:rsidTr="008C08C8">
        <w:tc>
          <w:tcPr>
            <w:tcW w:w="3295" w:type="dxa"/>
          </w:tcPr>
          <w:p w:rsidR="00A30A6A" w:rsidRPr="00616816" w:rsidRDefault="00A30A6A" w:rsidP="008C08C8">
            <w:pPr>
              <w:pStyle w:val="aff6"/>
            </w:pPr>
            <w:r w:rsidRPr="00616816">
              <w:lastRenderedPageBreak/>
              <w:t>Границы контролируемых зон, местонахождение средств защиты информации, местонахождение автоматизированных рабочих мест</w:t>
            </w:r>
            <w:r>
              <w:t xml:space="preserve"> пользователей</w:t>
            </w:r>
            <w:r w:rsidR="00D055E4">
              <w:t>:</w:t>
            </w:r>
          </w:p>
        </w:tc>
        <w:tc>
          <w:tcPr>
            <w:tcW w:w="6485" w:type="dxa"/>
          </w:tcPr>
          <w:p w:rsidR="00A30A6A" w:rsidRPr="00616816" w:rsidRDefault="00A30A6A" w:rsidP="008C08C8">
            <w:pPr>
              <w:pStyle w:val="aff6"/>
            </w:pPr>
            <w:r w:rsidRPr="00616816">
              <w:t xml:space="preserve">границами контролируемых зон (указаны на схеме) являются административные здания участников </w:t>
            </w:r>
            <w:r w:rsidR="00D055E4">
              <w:t>информационного взаимодействия</w:t>
            </w:r>
          </w:p>
        </w:tc>
      </w:tr>
      <w:tr w:rsidR="00D055E4" w:rsidRPr="00616816" w:rsidTr="00D055E4">
        <w:trPr>
          <w:trHeight w:hRule="exact" w:val="369"/>
        </w:trPr>
        <w:tc>
          <w:tcPr>
            <w:tcW w:w="3295" w:type="dxa"/>
          </w:tcPr>
          <w:p w:rsidR="00D055E4" w:rsidRPr="00616816" w:rsidRDefault="00D055E4" w:rsidP="008C08C8">
            <w:pPr>
              <w:pStyle w:val="aff6"/>
            </w:pPr>
            <w:r>
              <w:t>– поставщик информации:</w:t>
            </w:r>
          </w:p>
        </w:tc>
        <w:tc>
          <w:tcPr>
            <w:tcW w:w="6485" w:type="dxa"/>
          </w:tcPr>
          <w:p w:rsidR="00D055E4" w:rsidRPr="00616816" w:rsidRDefault="00D055E4" w:rsidP="008C08C8">
            <w:pPr>
              <w:pStyle w:val="aff6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28" w:name="ТекстовоеПоле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055E4" w:rsidRPr="00616816" w:rsidTr="008C08C8">
        <w:tc>
          <w:tcPr>
            <w:tcW w:w="3295" w:type="dxa"/>
          </w:tcPr>
          <w:p w:rsidR="00D055E4" w:rsidRPr="00616816" w:rsidRDefault="00D055E4" w:rsidP="008C08C8">
            <w:pPr>
              <w:pStyle w:val="aff6"/>
            </w:pPr>
            <w:r>
              <w:t>– ТО МВД России:</w:t>
            </w:r>
          </w:p>
        </w:tc>
        <w:tc>
          <w:tcPr>
            <w:tcW w:w="6485" w:type="dxa"/>
          </w:tcPr>
          <w:p w:rsidR="00D055E4" w:rsidRPr="00616816" w:rsidRDefault="00D055E4" w:rsidP="008C08C8">
            <w:pPr>
              <w:pStyle w:val="aff6"/>
            </w:pPr>
            <w:r>
              <w:t>440018, Пензенская область, г. Пенза, ул. Суворова, 219</w:t>
            </w:r>
          </w:p>
        </w:tc>
      </w:tr>
      <w:tr w:rsidR="00D055E4" w:rsidRPr="00616816" w:rsidTr="008C08C8">
        <w:tc>
          <w:tcPr>
            <w:tcW w:w="3295" w:type="dxa"/>
          </w:tcPr>
          <w:p w:rsidR="00D055E4" w:rsidRPr="00616816" w:rsidRDefault="00D055E4" w:rsidP="008C08C8">
            <w:pPr>
              <w:pStyle w:val="aff6"/>
            </w:pPr>
            <w:r>
              <w:t>– оператор ЭДО:</w:t>
            </w:r>
          </w:p>
        </w:tc>
        <w:tc>
          <w:tcPr>
            <w:tcW w:w="6485" w:type="dxa"/>
          </w:tcPr>
          <w:p w:rsidR="00D055E4" w:rsidRPr="00616816" w:rsidRDefault="00D055E4" w:rsidP="008C08C8">
            <w:pPr>
              <w:pStyle w:val="aff6"/>
            </w:pPr>
            <w:r w:rsidRPr="00616816">
              <w:t>426057, Удмуртская Республика, г. Ижевск, ул. Бородина, 21</w:t>
            </w:r>
          </w:p>
        </w:tc>
      </w:tr>
    </w:tbl>
    <w:p w:rsidR="00A30A6A" w:rsidRDefault="00A30A6A" w:rsidP="00A30A6A">
      <w:pPr>
        <w:pStyle w:val="126"/>
      </w:pPr>
      <w:r>
        <w:t>Полные наименования используемых сокращений</w:t>
      </w:r>
      <w:r w:rsidR="00150354">
        <w:t xml:space="preserve"> и терминов</w:t>
      </w:r>
    </w:p>
    <w:tbl>
      <w:tblPr>
        <w:tblStyle w:val="af8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1027"/>
        <w:gridCol w:w="2268"/>
        <w:gridCol w:w="6485"/>
      </w:tblGrid>
      <w:tr w:rsidR="00A30A6A" w:rsidRPr="007B254D" w:rsidTr="008C08C8">
        <w:trPr>
          <w:cantSplit/>
          <w:tblHeader/>
        </w:trPr>
        <w:tc>
          <w:tcPr>
            <w:tcW w:w="1027" w:type="dxa"/>
            <w:vAlign w:val="center"/>
          </w:tcPr>
          <w:p w:rsidR="00A30A6A" w:rsidRPr="007B254D" w:rsidRDefault="00A30A6A" w:rsidP="008C08C8">
            <w:pPr>
              <w:pStyle w:val="aff6"/>
              <w:jc w:val="center"/>
              <w:rPr>
                <w:i/>
              </w:rPr>
            </w:pPr>
            <w:r w:rsidRPr="007B254D">
              <w:rPr>
                <w:i/>
              </w:rPr>
              <w:t>Сокра</w:t>
            </w:r>
            <w:r>
              <w:rPr>
                <w:i/>
              </w:rPr>
              <w:softHyphen/>
            </w:r>
            <w:r w:rsidRPr="007B254D">
              <w:rPr>
                <w:i/>
              </w:rPr>
              <w:t>щение</w:t>
            </w:r>
          </w:p>
        </w:tc>
        <w:tc>
          <w:tcPr>
            <w:tcW w:w="2268" w:type="dxa"/>
            <w:vAlign w:val="center"/>
          </w:tcPr>
          <w:p w:rsidR="00A30A6A" w:rsidRPr="007B254D" w:rsidRDefault="00A30A6A" w:rsidP="008C08C8">
            <w:pPr>
              <w:pStyle w:val="aff6"/>
              <w:jc w:val="center"/>
              <w:rPr>
                <w:i/>
              </w:rPr>
            </w:pPr>
            <w:r w:rsidRPr="007B254D">
              <w:rPr>
                <w:i/>
              </w:rPr>
              <w:t>Полное наименование</w:t>
            </w:r>
            <w:r w:rsidR="00150354">
              <w:rPr>
                <w:i/>
              </w:rPr>
              <w:br/>
              <w:t>термина</w:t>
            </w:r>
          </w:p>
        </w:tc>
        <w:tc>
          <w:tcPr>
            <w:tcW w:w="6485" w:type="dxa"/>
            <w:vAlign w:val="center"/>
          </w:tcPr>
          <w:p w:rsidR="00A30A6A" w:rsidRPr="007B254D" w:rsidRDefault="00A30A6A" w:rsidP="008C08C8">
            <w:pPr>
              <w:pStyle w:val="aff6"/>
              <w:jc w:val="center"/>
              <w:rPr>
                <w:i/>
              </w:rPr>
            </w:pPr>
            <w:r w:rsidRPr="007B254D">
              <w:rPr>
                <w:i/>
              </w:rPr>
              <w:t>Описание</w:t>
            </w:r>
          </w:p>
        </w:tc>
      </w:tr>
      <w:tr w:rsidR="00A30A6A" w:rsidRPr="00616816" w:rsidTr="008C08C8">
        <w:trPr>
          <w:cantSplit/>
        </w:trPr>
        <w:tc>
          <w:tcPr>
            <w:tcW w:w="1027" w:type="dxa"/>
          </w:tcPr>
          <w:p w:rsidR="00A30A6A" w:rsidRPr="00616816" w:rsidRDefault="00A30A6A" w:rsidP="008C08C8">
            <w:pPr>
              <w:pStyle w:val="aff6"/>
            </w:pPr>
            <w:r w:rsidRPr="00616816">
              <w:t xml:space="preserve">СКЗИ </w:t>
            </w:r>
          </w:p>
        </w:tc>
        <w:tc>
          <w:tcPr>
            <w:tcW w:w="2268" w:type="dxa"/>
          </w:tcPr>
          <w:p w:rsidR="00A30A6A" w:rsidRPr="00616816" w:rsidRDefault="00A30A6A" w:rsidP="008C08C8">
            <w:pPr>
              <w:pStyle w:val="aff6"/>
            </w:pPr>
            <w:r w:rsidRPr="00616816">
              <w:t>средство криптографической защиты информации</w:t>
            </w:r>
          </w:p>
        </w:tc>
        <w:tc>
          <w:tcPr>
            <w:tcW w:w="6485" w:type="dxa"/>
          </w:tcPr>
          <w:p w:rsidR="00A30A6A" w:rsidRPr="00616816" w:rsidRDefault="00A30A6A" w:rsidP="008C08C8">
            <w:pPr>
              <w:pStyle w:val="aff6"/>
            </w:pPr>
            <w:r>
              <w:t>ш</w:t>
            </w:r>
            <w:r w:rsidRPr="00EA6D50">
              <w:t>ифровальные (криптографические) средства защиты информации конфиденциального характера</w:t>
            </w:r>
          </w:p>
        </w:tc>
      </w:tr>
      <w:tr w:rsidR="00A30A6A" w:rsidRPr="00616816" w:rsidTr="008C08C8">
        <w:trPr>
          <w:cantSplit/>
        </w:trPr>
        <w:tc>
          <w:tcPr>
            <w:tcW w:w="1027" w:type="dxa"/>
          </w:tcPr>
          <w:p w:rsidR="00A30A6A" w:rsidRPr="00616816" w:rsidRDefault="00A30A6A" w:rsidP="008C08C8">
            <w:pPr>
              <w:pStyle w:val="aff6"/>
            </w:pPr>
            <w:r w:rsidRPr="00616816">
              <w:t xml:space="preserve">TLS </w:t>
            </w:r>
          </w:p>
        </w:tc>
        <w:tc>
          <w:tcPr>
            <w:tcW w:w="2268" w:type="dxa"/>
          </w:tcPr>
          <w:p w:rsidR="00A30A6A" w:rsidRPr="00616816" w:rsidRDefault="00A30A6A" w:rsidP="008C08C8">
            <w:pPr>
              <w:pStyle w:val="aff6"/>
            </w:pPr>
            <w:r w:rsidRPr="00616816">
              <w:rPr>
                <w:lang w:val="en-US"/>
              </w:rPr>
              <w:t>Transport</w:t>
            </w:r>
            <w:r w:rsidRPr="00A30A6A">
              <w:t xml:space="preserve"> </w:t>
            </w:r>
            <w:r w:rsidRPr="00616816">
              <w:rPr>
                <w:lang w:val="en-US"/>
              </w:rPr>
              <w:t>Layer</w:t>
            </w:r>
            <w:r w:rsidRPr="00A30A6A">
              <w:t xml:space="preserve"> </w:t>
            </w:r>
            <w:r w:rsidRPr="00616816">
              <w:rPr>
                <w:lang w:val="en-US"/>
              </w:rPr>
              <w:t>Security</w:t>
            </w:r>
            <w:r w:rsidRPr="00616816">
              <w:t>, проток</w:t>
            </w:r>
            <w:r>
              <w:t>ол защиты транспортного уровня</w:t>
            </w:r>
          </w:p>
        </w:tc>
        <w:tc>
          <w:tcPr>
            <w:tcW w:w="6485" w:type="dxa"/>
          </w:tcPr>
          <w:p w:rsidR="00A30A6A" w:rsidRPr="00616816" w:rsidRDefault="00A30A6A" w:rsidP="008C08C8">
            <w:pPr>
              <w:pStyle w:val="aff6"/>
            </w:pPr>
            <w:r w:rsidRPr="00616816">
              <w:t>криптографический протокол, обеспечивающий защищённую передачу данных между узлами в сети Интернет</w:t>
            </w:r>
            <w:r w:rsidR="00295CBF">
              <w:t>. В системе КриптоВеб используются только алгоритмы ГОСТ</w:t>
            </w:r>
          </w:p>
        </w:tc>
      </w:tr>
      <w:tr w:rsidR="00295CBF" w:rsidRPr="00295CBF" w:rsidTr="008C08C8">
        <w:trPr>
          <w:cantSplit/>
        </w:trPr>
        <w:tc>
          <w:tcPr>
            <w:tcW w:w="1027" w:type="dxa"/>
          </w:tcPr>
          <w:p w:rsidR="00295CBF" w:rsidRPr="00295CBF" w:rsidRDefault="00295CBF" w:rsidP="008C08C8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CMS</w:t>
            </w:r>
          </w:p>
        </w:tc>
        <w:tc>
          <w:tcPr>
            <w:tcW w:w="2268" w:type="dxa"/>
          </w:tcPr>
          <w:p w:rsidR="00295CBF" w:rsidRPr="00295CBF" w:rsidRDefault="00295CBF" w:rsidP="008C08C8">
            <w:pPr>
              <w:pStyle w:val="aff6"/>
              <w:rPr>
                <w:lang w:eastAsia="ja-JP"/>
              </w:rPr>
            </w:pPr>
            <w:r w:rsidRPr="00295CBF">
              <w:rPr>
                <w:lang w:val="en-US"/>
              </w:rPr>
              <w:t>Cryptographic</w:t>
            </w:r>
            <w:r w:rsidRPr="00295CBF">
              <w:t xml:space="preserve"> </w:t>
            </w:r>
            <w:r w:rsidRPr="00295CBF">
              <w:rPr>
                <w:lang w:val="en-US"/>
              </w:rPr>
              <w:t>Message</w:t>
            </w:r>
            <w:r w:rsidRPr="00295CBF">
              <w:t xml:space="preserve"> </w:t>
            </w:r>
            <w:r w:rsidRPr="00295CBF">
              <w:rPr>
                <w:lang w:val="en-US"/>
              </w:rPr>
              <w:t>Syntax</w:t>
            </w:r>
            <w:r w:rsidRPr="00295CBF">
              <w:t xml:space="preserve">, </w:t>
            </w:r>
            <w:r>
              <w:rPr>
                <w:lang w:eastAsia="ja-JP"/>
              </w:rPr>
              <w:t>синтаксис криптографических сообщений</w:t>
            </w:r>
          </w:p>
        </w:tc>
        <w:tc>
          <w:tcPr>
            <w:tcW w:w="6485" w:type="dxa"/>
          </w:tcPr>
          <w:p w:rsidR="00295CBF" w:rsidRPr="00295CBF" w:rsidRDefault="00295CBF" w:rsidP="00295CBF">
            <w:pPr>
              <w:pStyle w:val="aff6"/>
            </w:pPr>
            <w:r>
              <w:t>с</w:t>
            </w:r>
            <w:r w:rsidRPr="00295CBF">
              <w:t xml:space="preserve">интаксис криптографических сообщений, используемый для цифровых подписей, </w:t>
            </w:r>
            <w:r>
              <w:t>дайджестов</w:t>
            </w:r>
            <w:r w:rsidRPr="00295CBF">
              <w:t>, аутентиф</w:t>
            </w:r>
            <w:r>
              <w:t>икации и шифрования произвольного</w:t>
            </w:r>
            <w:r w:rsidRPr="00295CBF">
              <w:t xml:space="preserve"> содержимого сообщений</w:t>
            </w:r>
            <w:r w:rsidR="00D23080">
              <w:t>. В системе КриптоВеб используются только алгоритмы ГОСТ</w:t>
            </w:r>
          </w:p>
        </w:tc>
      </w:tr>
      <w:tr w:rsidR="00A30A6A" w:rsidRPr="00616816" w:rsidTr="008C08C8">
        <w:trPr>
          <w:cantSplit/>
        </w:trPr>
        <w:tc>
          <w:tcPr>
            <w:tcW w:w="1027" w:type="dxa"/>
          </w:tcPr>
          <w:p w:rsidR="00A30A6A" w:rsidRPr="00295CBF" w:rsidRDefault="00A30A6A" w:rsidP="008C08C8">
            <w:pPr>
              <w:pStyle w:val="aff6"/>
              <w:rPr>
                <w:lang w:val="en-US"/>
              </w:rPr>
            </w:pPr>
            <w:r w:rsidRPr="00295CBF">
              <w:rPr>
                <w:lang w:val="en-US"/>
              </w:rPr>
              <w:t xml:space="preserve">XML </w:t>
            </w:r>
          </w:p>
        </w:tc>
        <w:tc>
          <w:tcPr>
            <w:tcW w:w="2268" w:type="dxa"/>
          </w:tcPr>
          <w:p w:rsidR="00A30A6A" w:rsidRPr="00591FDD" w:rsidRDefault="00A30A6A" w:rsidP="008C08C8">
            <w:pPr>
              <w:pStyle w:val="aff6"/>
              <w:rPr>
                <w:lang w:val="en-US"/>
              </w:rPr>
            </w:pPr>
            <w:r w:rsidRPr="00591FDD">
              <w:rPr>
                <w:lang w:val="en-US"/>
              </w:rPr>
              <w:t>eXtensible Markup Language,</w:t>
            </w:r>
            <w:r w:rsidRPr="007B254D">
              <w:rPr>
                <w:lang w:val="en-US"/>
              </w:rPr>
              <w:t xml:space="preserve"> </w:t>
            </w:r>
            <w:r>
              <w:t>расширяемый</w:t>
            </w:r>
            <w:r w:rsidRPr="00591FDD">
              <w:rPr>
                <w:lang w:val="en-US"/>
              </w:rPr>
              <w:t xml:space="preserve"> </w:t>
            </w:r>
            <w:r>
              <w:t>язык</w:t>
            </w:r>
            <w:r w:rsidRPr="00591FDD">
              <w:rPr>
                <w:lang w:val="en-US"/>
              </w:rPr>
              <w:t xml:space="preserve"> </w:t>
            </w:r>
            <w:r>
              <w:t>разметки</w:t>
            </w:r>
          </w:p>
        </w:tc>
        <w:tc>
          <w:tcPr>
            <w:tcW w:w="6485" w:type="dxa"/>
          </w:tcPr>
          <w:p w:rsidR="00A30A6A" w:rsidRPr="00616816" w:rsidRDefault="00A30A6A" w:rsidP="008C08C8">
            <w:pPr>
              <w:pStyle w:val="aff6"/>
            </w:pPr>
            <w:r w:rsidRPr="00616816">
              <w:t>описывает</w:t>
            </w:r>
            <w:r w:rsidRPr="00567FF0">
              <w:t xml:space="preserve"> </w:t>
            </w:r>
            <w:r w:rsidRPr="00295CBF">
              <w:rPr>
                <w:lang w:val="en-US"/>
              </w:rPr>
              <w:t>XML</w:t>
            </w:r>
            <w:r w:rsidRPr="00567FF0">
              <w:t>-</w:t>
            </w:r>
            <w:r w:rsidRPr="00616816">
              <w:t>документы</w:t>
            </w:r>
            <w:r w:rsidRPr="00567FF0">
              <w:t xml:space="preserve"> </w:t>
            </w:r>
            <w:r w:rsidRPr="00616816">
              <w:t>и</w:t>
            </w:r>
            <w:r w:rsidRPr="00567FF0">
              <w:t xml:space="preserve"> </w:t>
            </w:r>
            <w:r w:rsidRPr="00616816">
              <w:t>частично</w:t>
            </w:r>
            <w:r w:rsidRPr="00567FF0">
              <w:t xml:space="preserve"> </w:t>
            </w:r>
            <w:r w:rsidRPr="00616816">
              <w:t>описывает</w:t>
            </w:r>
            <w:r w:rsidRPr="00567FF0">
              <w:t xml:space="preserve"> </w:t>
            </w:r>
            <w:r w:rsidRPr="00616816">
              <w:t>поведение</w:t>
            </w:r>
            <w:r w:rsidRPr="00567FF0">
              <w:t xml:space="preserve"> </w:t>
            </w:r>
            <w:r w:rsidRPr="00295CBF">
              <w:rPr>
                <w:lang w:val="en-US"/>
              </w:rPr>
              <w:t>XML</w:t>
            </w:r>
            <w:r w:rsidRPr="00567FF0">
              <w:t>-</w:t>
            </w:r>
            <w:r w:rsidRPr="00616816">
              <w:t>процессоров (программ, читающих XML-документы и обеспечивающих доступ к их содержимому)</w:t>
            </w:r>
          </w:p>
        </w:tc>
      </w:tr>
      <w:tr w:rsidR="00A30A6A" w:rsidRPr="00616816" w:rsidTr="008C08C8">
        <w:trPr>
          <w:cantSplit/>
        </w:trPr>
        <w:tc>
          <w:tcPr>
            <w:tcW w:w="1027" w:type="dxa"/>
          </w:tcPr>
          <w:p w:rsidR="00A30A6A" w:rsidRPr="00616816" w:rsidRDefault="00A30A6A" w:rsidP="008C08C8">
            <w:pPr>
              <w:pStyle w:val="aff6"/>
            </w:pPr>
            <w:r w:rsidRPr="00616816">
              <w:t xml:space="preserve">ГОСТ </w:t>
            </w:r>
          </w:p>
        </w:tc>
        <w:tc>
          <w:tcPr>
            <w:tcW w:w="2268" w:type="dxa"/>
          </w:tcPr>
          <w:p w:rsidR="00A30A6A" w:rsidRPr="00616816" w:rsidRDefault="00A30A6A" w:rsidP="008C08C8">
            <w:pPr>
              <w:pStyle w:val="aff6"/>
            </w:pPr>
            <w:r w:rsidRPr="00616816">
              <w:t>государственный стандарт</w:t>
            </w:r>
          </w:p>
        </w:tc>
        <w:tc>
          <w:tcPr>
            <w:tcW w:w="6485" w:type="dxa"/>
          </w:tcPr>
          <w:p w:rsidR="00A30A6A" w:rsidRPr="00616816" w:rsidRDefault="005A0F15" w:rsidP="008C08C8">
            <w:pPr>
              <w:pStyle w:val="aff6"/>
            </w:pPr>
            <w:r>
              <w:t>государственный стандарт</w:t>
            </w:r>
          </w:p>
        </w:tc>
      </w:tr>
      <w:tr w:rsidR="00A30A6A" w:rsidRPr="00616816" w:rsidTr="008C08C8">
        <w:trPr>
          <w:cantSplit/>
        </w:trPr>
        <w:tc>
          <w:tcPr>
            <w:tcW w:w="1027" w:type="dxa"/>
          </w:tcPr>
          <w:p w:rsidR="00A30A6A" w:rsidRPr="00616816" w:rsidRDefault="00A30A6A" w:rsidP="008C08C8">
            <w:pPr>
              <w:pStyle w:val="aff6"/>
            </w:pPr>
            <w:r w:rsidRPr="00616816">
              <w:t xml:space="preserve">ЭДО </w:t>
            </w:r>
          </w:p>
        </w:tc>
        <w:tc>
          <w:tcPr>
            <w:tcW w:w="2268" w:type="dxa"/>
          </w:tcPr>
          <w:p w:rsidR="00A30A6A" w:rsidRPr="00616816" w:rsidRDefault="00A30A6A" w:rsidP="008C08C8">
            <w:pPr>
              <w:pStyle w:val="aff6"/>
            </w:pPr>
            <w:r w:rsidRPr="00616816">
              <w:t>электронный документооборот</w:t>
            </w:r>
          </w:p>
        </w:tc>
        <w:tc>
          <w:tcPr>
            <w:tcW w:w="6485" w:type="dxa"/>
          </w:tcPr>
          <w:p w:rsidR="00A30A6A" w:rsidRPr="00616816" w:rsidRDefault="00A30A6A" w:rsidP="008C08C8">
            <w:pPr>
              <w:pStyle w:val="aff6"/>
            </w:pPr>
            <w:r>
              <w:t>способ организации работы с документами, при котором основная масса документов используется в электронном виде и хранится централизованно</w:t>
            </w:r>
          </w:p>
        </w:tc>
      </w:tr>
      <w:tr w:rsidR="00A30A6A" w:rsidRPr="00616816" w:rsidTr="008C08C8">
        <w:trPr>
          <w:cantSplit/>
        </w:trPr>
        <w:tc>
          <w:tcPr>
            <w:tcW w:w="1027" w:type="dxa"/>
          </w:tcPr>
          <w:p w:rsidR="00A30A6A" w:rsidRPr="00616816" w:rsidRDefault="00A30A6A" w:rsidP="008C08C8">
            <w:pPr>
              <w:pStyle w:val="aff6"/>
            </w:pPr>
            <w:r w:rsidRPr="00616816">
              <w:t>АРМ</w:t>
            </w:r>
          </w:p>
        </w:tc>
        <w:tc>
          <w:tcPr>
            <w:tcW w:w="2268" w:type="dxa"/>
          </w:tcPr>
          <w:p w:rsidR="00A30A6A" w:rsidRPr="00616816" w:rsidRDefault="00A30A6A" w:rsidP="008C08C8">
            <w:pPr>
              <w:pStyle w:val="aff6"/>
            </w:pPr>
            <w:r w:rsidRPr="00616816">
              <w:t>автоматизированное рабочее место</w:t>
            </w:r>
          </w:p>
        </w:tc>
        <w:tc>
          <w:tcPr>
            <w:tcW w:w="6485" w:type="dxa"/>
          </w:tcPr>
          <w:p w:rsidR="00A30A6A" w:rsidRPr="00616816" w:rsidRDefault="00A30A6A" w:rsidP="008C08C8">
            <w:pPr>
              <w:pStyle w:val="aff6"/>
            </w:pPr>
            <w:r>
              <w:t xml:space="preserve">программно-технический комплекс автоматизированной системы, предназначенный для автоматизации деятельности определенного вида </w:t>
            </w:r>
          </w:p>
        </w:tc>
      </w:tr>
      <w:tr w:rsidR="00100A1B" w:rsidRPr="00616816" w:rsidTr="008C08C8">
        <w:trPr>
          <w:cantSplit/>
        </w:trPr>
        <w:tc>
          <w:tcPr>
            <w:tcW w:w="1027" w:type="dxa"/>
          </w:tcPr>
          <w:p w:rsidR="00100A1B" w:rsidRPr="00616816" w:rsidRDefault="00100A1B" w:rsidP="00255450">
            <w:pPr>
              <w:pStyle w:val="aff6"/>
            </w:pPr>
            <w:r>
              <w:t>НСД</w:t>
            </w:r>
          </w:p>
        </w:tc>
        <w:tc>
          <w:tcPr>
            <w:tcW w:w="2268" w:type="dxa"/>
          </w:tcPr>
          <w:p w:rsidR="00100A1B" w:rsidRDefault="00100A1B" w:rsidP="00255450">
            <w:pPr>
              <w:pStyle w:val="aff6"/>
            </w:pPr>
            <w:r>
              <w:t>несанкционированный доступ</w:t>
            </w:r>
          </w:p>
        </w:tc>
        <w:tc>
          <w:tcPr>
            <w:tcW w:w="6485" w:type="dxa"/>
          </w:tcPr>
          <w:p w:rsidR="00100A1B" w:rsidRDefault="00100A1B" w:rsidP="00100A1B">
            <w:pPr>
              <w:pStyle w:val="aff6"/>
            </w:pPr>
            <w:r w:rsidRPr="00100A1B">
              <w:t>доступ к информации в нарушение должностных полномочий сотрудника, доступ к закрытой для публичного доступа информации со</w:t>
            </w:r>
            <w:r>
              <w:t> </w:t>
            </w:r>
            <w:r w:rsidRPr="00100A1B">
              <w:t>стороны лиц, не имеющих разрешения на доступ к этой информации</w:t>
            </w:r>
          </w:p>
        </w:tc>
      </w:tr>
      <w:tr w:rsidR="00A30A6A" w:rsidRPr="00616816" w:rsidTr="008C08C8">
        <w:trPr>
          <w:cantSplit/>
        </w:trPr>
        <w:tc>
          <w:tcPr>
            <w:tcW w:w="1027" w:type="dxa"/>
          </w:tcPr>
          <w:p w:rsidR="00A30A6A" w:rsidRPr="00616816" w:rsidRDefault="00A30A6A" w:rsidP="00255450">
            <w:pPr>
              <w:pStyle w:val="aff6"/>
            </w:pPr>
            <w:r w:rsidRPr="00616816">
              <w:t>ППО</w:t>
            </w:r>
            <w:r w:rsidR="00255450">
              <w:t>У</w:t>
            </w:r>
          </w:p>
        </w:tc>
        <w:tc>
          <w:tcPr>
            <w:tcW w:w="2268" w:type="dxa"/>
          </w:tcPr>
          <w:p w:rsidR="00A30A6A" w:rsidRPr="00616816" w:rsidRDefault="00FE69C1" w:rsidP="00255450">
            <w:pPr>
              <w:pStyle w:val="aff6"/>
            </w:pPr>
            <w:r>
              <w:t>п</w:t>
            </w:r>
            <w:r w:rsidR="00A30A6A" w:rsidRPr="00616816">
              <w:t>рикладное программное обеспечение</w:t>
            </w:r>
            <w:r w:rsidR="00255450">
              <w:t xml:space="preserve"> учета</w:t>
            </w:r>
          </w:p>
        </w:tc>
        <w:tc>
          <w:tcPr>
            <w:tcW w:w="6485" w:type="dxa"/>
          </w:tcPr>
          <w:p w:rsidR="00A30A6A" w:rsidRPr="00616816" w:rsidRDefault="00FE69C1" w:rsidP="008C08C8">
            <w:pPr>
              <w:pStyle w:val="aff6"/>
            </w:pPr>
            <w:r>
              <w:t>информационный ресурс МВД России</w:t>
            </w:r>
          </w:p>
        </w:tc>
      </w:tr>
      <w:tr w:rsidR="00DD76EC" w:rsidRPr="00616816" w:rsidTr="008C08C8">
        <w:trPr>
          <w:cantSplit/>
        </w:trPr>
        <w:tc>
          <w:tcPr>
            <w:tcW w:w="1027" w:type="dxa"/>
          </w:tcPr>
          <w:p w:rsidR="00DD76EC" w:rsidRPr="00616816" w:rsidRDefault="00150354" w:rsidP="00150354">
            <w:pPr>
              <w:pStyle w:val="aff6"/>
              <w:jc w:val="center"/>
            </w:pPr>
            <w:r>
              <w:t>—</w:t>
            </w:r>
          </w:p>
        </w:tc>
        <w:tc>
          <w:tcPr>
            <w:tcW w:w="2268" w:type="dxa"/>
          </w:tcPr>
          <w:p w:rsidR="00DD76EC" w:rsidRPr="00616816" w:rsidRDefault="00DD76EC" w:rsidP="00255450">
            <w:pPr>
              <w:pStyle w:val="aff6"/>
            </w:pPr>
            <w:r>
              <w:t>Регламент информационного взаимодействия</w:t>
            </w:r>
          </w:p>
        </w:tc>
        <w:tc>
          <w:tcPr>
            <w:tcW w:w="6485" w:type="dxa"/>
          </w:tcPr>
          <w:p w:rsidR="00DD76EC" w:rsidRPr="00616816" w:rsidRDefault="00DD76EC" w:rsidP="008C08C8">
            <w:pPr>
              <w:pStyle w:val="aff6"/>
            </w:pPr>
            <w:r>
              <w:t>Регламент информационного взаимодействия территориальных органов ФМС России с поставщиками учетных данных от 05.03.2014, утвержденный В.А. Лянным</w:t>
            </w:r>
          </w:p>
        </w:tc>
      </w:tr>
      <w:tr w:rsidR="00D65DFB" w:rsidRPr="00616816" w:rsidTr="008C08C8">
        <w:trPr>
          <w:cantSplit/>
        </w:trPr>
        <w:tc>
          <w:tcPr>
            <w:tcW w:w="1027" w:type="dxa"/>
          </w:tcPr>
          <w:p w:rsidR="00D65DFB" w:rsidRDefault="00D65DFB" w:rsidP="00150354">
            <w:pPr>
              <w:pStyle w:val="aff6"/>
              <w:jc w:val="center"/>
            </w:pPr>
            <w:r>
              <w:t>—</w:t>
            </w:r>
          </w:p>
        </w:tc>
        <w:tc>
          <w:tcPr>
            <w:tcW w:w="2268" w:type="dxa"/>
          </w:tcPr>
          <w:p w:rsidR="00D65DFB" w:rsidRDefault="00D65DFB" w:rsidP="00255450">
            <w:pPr>
              <w:pStyle w:val="aff6"/>
            </w:pPr>
            <w:r>
              <w:t>Регламент КриптоВеб</w:t>
            </w:r>
          </w:p>
        </w:tc>
        <w:tc>
          <w:tcPr>
            <w:tcW w:w="6485" w:type="dxa"/>
          </w:tcPr>
          <w:p w:rsidR="00D65DFB" w:rsidRDefault="00D65DFB" w:rsidP="00D65DFB">
            <w:pPr>
              <w:pStyle w:val="aff6"/>
            </w:pPr>
            <w:r w:rsidRPr="00D65DFB">
              <w:t>Регламент системы защищенного электронного юридически значимого документооборота «КриптоСвязь-Веб» («КриптоВеб»): https://www.cryptoweb.ru/document/Reglament-CryptoWeb.pdf</w:t>
            </w:r>
          </w:p>
        </w:tc>
      </w:tr>
    </w:tbl>
    <w:p w:rsidR="00FE69C1" w:rsidRDefault="00FE69C1" w:rsidP="00262A87">
      <w:pPr>
        <w:pStyle w:val="126"/>
        <w:keepNext/>
        <w:pageBreakBefore/>
        <w:ind w:left="357" w:hanging="357"/>
      </w:pPr>
      <w:r>
        <w:lastRenderedPageBreak/>
        <w:t>Перечень программного обеспечения рабочих мест</w:t>
      </w:r>
    </w:p>
    <w:tbl>
      <w:tblPr>
        <w:tblStyle w:val="af8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1311"/>
        <w:gridCol w:w="2948"/>
        <w:gridCol w:w="5521"/>
      </w:tblGrid>
      <w:tr w:rsidR="00F90164" w:rsidRPr="007B254D" w:rsidTr="00D055E4">
        <w:trPr>
          <w:cantSplit/>
          <w:tblHeader/>
        </w:trPr>
        <w:tc>
          <w:tcPr>
            <w:tcW w:w="1311" w:type="dxa"/>
            <w:vAlign w:val="center"/>
          </w:tcPr>
          <w:p w:rsidR="00F90164" w:rsidRPr="007B254D" w:rsidRDefault="00F90164" w:rsidP="00F90164">
            <w:pPr>
              <w:pStyle w:val="aff6"/>
              <w:jc w:val="center"/>
              <w:rPr>
                <w:i/>
              </w:rPr>
            </w:pPr>
            <w:r>
              <w:rPr>
                <w:i/>
              </w:rPr>
              <w:t>Участник</w:t>
            </w:r>
          </w:p>
        </w:tc>
        <w:tc>
          <w:tcPr>
            <w:tcW w:w="2948" w:type="dxa"/>
            <w:vAlign w:val="center"/>
          </w:tcPr>
          <w:p w:rsidR="00F90164" w:rsidRPr="007B254D" w:rsidRDefault="00F90164" w:rsidP="00F90164">
            <w:pPr>
              <w:pStyle w:val="aff6"/>
              <w:jc w:val="center"/>
              <w:rPr>
                <w:i/>
              </w:rPr>
            </w:pPr>
            <w:r>
              <w:rPr>
                <w:i/>
              </w:rPr>
              <w:t>Класс ПО</w:t>
            </w:r>
          </w:p>
        </w:tc>
        <w:tc>
          <w:tcPr>
            <w:tcW w:w="5521" w:type="dxa"/>
            <w:vAlign w:val="center"/>
          </w:tcPr>
          <w:p w:rsidR="00F90164" w:rsidRPr="007B254D" w:rsidRDefault="00F90164" w:rsidP="00EE3FA6">
            <w:pPr>
              <w:pStyle w:val="aff6"/>
              <w:jc w:val="center"/>
              <w:rPr>
                <w:i/>
              </w:rPr>
            </w:pPr>
            <w:r w:rsidRPr="007B254D">
              <w:rPr>
                <w:i/>
              </w:rPr>
              <w:t>Описание</w:t>
            </w:r>
            <w:r>
              <w:rPr>
                <w:i/>
              </w:rPr>
              <w:t xml:space="preserve"> программного обеспечения</w:t>
            </w:r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 w:val="restart"/>
          </w:tcPr>
          <w:p w:rsidR="00100A1B" w:rsidRPr="00616816" w:rsidRDefault="00100A1B" w:rsidP="00EE3FA6">
            <w:pPr>
              <w:pStyle w:val="aff6"/>
            </w:pPr>
            <w:r>
              <w:t>Поставщик информации</w:t>
            </w:r>
          </w:p>
        </w:tc>
        <w:tc>
          <w:tcPr>
            <w:tcW w:w="2948" w:type="dxa"/>
          </w:tcPr>
          <w:p w:rsidR="00100A1B" w:rsidRPr="00616816" w:rsidRDefault="00100A1B" w:rsidP="00EE3FA6">
            <w:pPr>
              <w:pStyle w:val="aff6"/>
            </w:pPr>
            <w:r>
              <w:t>Операционная система</w:t>
            </w:r>
          </w:p>
        </w:tc>
        <w:tc>
          <w:tcPr>
            <w:tcW w:w="5521" w:type="dxa"/>
          </w:tcPr>
          <w:p w:rsidR="00100A1B" w:rsidRPr="00F90164" w:rsidRDefault="00EE3FA6" w:rsidP="00EE3FA6">
            <w:pPr>
              <w:pStyle w:val="aff6"/>
            </w:pPr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Microsoft Windows 10"/>
                    <w:listEntry w:val="Microsoft Windows 8.1"/>
                    <w:listEntry w:val="Microsoft Windows 8"/>
                    <w:listEntry w:val="Microsoft Windows 7"/>
                  </w:ddList>
                </w:ffData>
              </w:fldChar>
            </w:r>
            <w:bookmarkStart w:id="29" w:name="ПолеСоСписком2"/>
            <w:r>
              <w:instrText xml:space="preserve"> FORMDROPDOWN </w:instrText>
            </w:r>
            <w:r w:rsidR="00DE16DE">
              <w:fldChar w:fldCharType="separate"/>
            </w:r>
            <w:r>
              <w:fldChar w:fldCharType="end"/>
            </w:r>
            <w:bookmarkEnd w:id="29"/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Pr="00616816" w:rsidRDefault="00100A1B" w:rsidP="00EE3FA6">
            <w:pPr>
              <w:pStyle w:val="aff6"/>
            </w:pPr>
          </w:p>
        </w:tc>
        <w:tc>
          <w:tcPr>
            <w:tcW w:w="2948" w:type="dxa"/>
          </w:tcPr>
          <w:p w:rsidR="00100A1B" w:rsidRPr="00616816" w:rsidRDefault="00100A1B" w:rsidP="00EE3FA6">
            <w:pPr>
              <w:pStyle w:val="aff6"/>
              <w:rPr>
                <w:lang w:eastAsia="ja-JP"/>
              </w:rPr>
            </w:pPr>
            <w:r>
              <w:t>Интернет-браузер</w:t>
            </w:r>
          </w:p>
        </w:tc>
        <w:tc>
          <w:tcPr>
            <w:tcW w:w="5521" w:type="dxa"/>
          </w:tcPr>
          <w:p w:rsidR="00100A1B" w:rsidRPr="00DE09B0" w:rsidRDefault="00DE09B0" w:rsidP="00EE3FA6">
            <w:pPr>
              <w:pStyle w:val="aff6"/>
              <w:rPr>
                <w:lang w:val="en-US"/>
              </w:rPr>
            </w:pPr>
            <w:r w:rsidRPr="00DE09B0">
              <w:rPr>
                <w:lang w:val="en-US"/>
              </w:rPr>
              <w:t xml:space="preserve">Microsoft Internet </w:t>
            </w:r>
            <w:r>
              <w:rPr>
                <w:lang w:val="en-US"/>
              </w:rPr>
              <w:t>Explorer 11</w:t>
            </w:r>
          </w:p>
        </w:tc>
      </w:tr>
      <w:tr w:rsidR="00100A1B" w:rsidRPr="00295CBF" w:rsidTr="00D055E4">
        <w:trPr>
          <w:cantSplit/>
        </w:trPr>
        <w:tc>
          <w:tcPr>
            <w:tcW w:w="1311" w:type="dxa"/>
            <w:vMerge/>
          </w:tcPr>
          <w:p w:rsidR="00100A1B" w:rsidRPr="00295CBF" w:rsidRDefault="00100A1B" w:rsidP="00EE3FA6">
            <w:pPr>
              <w:pStyle w:val="aff6"/>
              <w:rPr>
                <w:lang w:val="en-US"/>
              </w:rPr>
            </w:pPr>
          </w:p>
        </w:tc>
        <w:tc>
          <w:tcPr>
            <w:tcW w:w="2948" w:type="dxa"/>
          </w:tcPr>
          <w:p w:rsidR="00100A1B" w:rsidRPr="00F90164" w:rsidRDefault="00100A1B" w:rsidP="00EE3FA6">
            <w:pPr>
              <w:pStyle w:val="aff6"/>
              <w:rPr>
                <w:lang w:eastAsia="ja-JP"/>
              </w:rPr>
            </w:pPr>
            <w:r>
              <w:rPr>
                <w:lang w:eastAsia="ja-JP"/>
              </w:rPr>
              <w:t>Расширение интернет-браузера</w:t>
            </w:r>
          </w:p>
        </w:tc>
        <w:tc>
          <w:tcPr>
            <w:tcW w:w="5521" w:type="dxa"/>
          </w:tcPr>
          <w:p w:rsidR="00100A1B" w:rsidRPr="00F90164" w:rsidRDefault="00100A1B" w:rsidP="00EE3FA6">
            <w:pPr>
              <w:pStyle w:val="aff6"/>
              <w:rPr>
                <w:lang w:eastAsia="ja-JP"/>
              </w:rPr>
            </w:pPr>
            <w:r>
              <w:rPr>
                <w:lang w:eastAsia="ja-JP"/>
              </w:rPr>
              <w:t xml:space="preserve">Компоненты КриптоВеб (технология </w:t>
            </w:r>
            <w:r>
              <w:rPr>
                <w:lang w:val="en-US" w:eastAsia="ja-JP"/>
              </w:rPr>
              <w:t>ActiveX</w:t>
            </w:r>
            <w:r>
              <w:rPr>
                <w:lang w:eastAsia="ja-JP"/>
              </w:rPr>
              <w:t>)</w:t>
            </w:r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Pr="00295CBF" w:rsidRDefault="00100A1B" w:rsidP="00EE3FA6">
            <w:pPr>
              <w:pStyle w:val="aff6"/>
              <w:rPr>
                <w:lang w:val="en-US"/>
              </w:rPr>
            </w:pPr>
          </w:p>
        </w:tc>
        <w:tc>
          <w:tcPr>
            <w:tcW w:w="2948" w:type="dxa"/>
          </w:tcPr>
          <w:p w:rsidR="00100A1B" w:rsidRPr="00F90164" w:rsidRDefault="00100A1B" w:rsidP="00EE3FA6">
            <w:pPr>
              <w:pStyle w:val="aff6"/>
            </w:pPr>
            <w:r>
              <w:t>СКЗИ</w:t>
            </w:r>
          </w:p>
        </w:tc>
        <w:tc>
          <w:tcPr>
            <w:tcW w:w="5521" w:type="dxa"/>
          </w:tcPr>
          <w:p w:rsidR="00100A1B" w:rsidRPr="00616816" w:rsidRDefault="00EE3FA6" w:rsidP="00EE3FA6">
            <w:pPr>
              <w:pStyle w:val="aff6"/>
            </w:pPr>
            <w:r>
              <w:fldChar w:fldCharType="begin">
                <w:ffData>
                  <w:name w:val="ПолеСоСписком4"/>
                  <w:enabled/>
                  <w:calcOnExit w:val="0"/>
                  <w:ddList>
                    <w:listEntry w:val="КриптоПро CSP версия 4.0 R4"/>
                    <w:listEntry w:val="КриптоПро CSP версия 5.0"/>
                  </w:ddList>
                </w:ffData>
              </w:fldChar>
            </w:r>
            <w:bookmarkStart w:id="30" w:name="ПолеСоСписком4"/>
            <w:r>
              <w:instrText xml:space="preserve"> FORMDROPDOWN </w:instrText>
            </w:r>
            <w:r w:rsidR="00DE16DE">
              <w:fldChar w:fldCharType="separate"/>
            </w:r>
            <w:r>
              <w:fldChar w:fldCharType="end"/>
            </w:r>
            <w:bookmarkEnd w:id="30"/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Pr="00616816" w:rsidRDefault="00100A1B" w:rsidP="00EE3FA6">
            <w:pPr>
              <w:pStyle w:val="aff6"/>
            </w:pPr>
          </w:p>
        </w:tc>
        <w:tc>
          <w:tcPr>
            <w:tcW w:w="2948" w:type="dxa"/>
          </w:tcPr>
          <w:p w:rsidR="00100A1B" w:rsidRDefault="00100A1B" w:rsidP="00EE3FA6">
            <w:pPr>
              <w:pStyle w:val="aff6"/>
            </w:pPr>
            <w:r>
              <w:t>Дополнительное ПО</w:t>
            </w:r>
          </w:p>
        </w:tc>
        <w:tc>
          <w:tcPr>
            <w:tcW w:w="5521" w:type="dxa"/>
          </w:tcPr>
          <w:p w:rsidR="00100A1B" w:rsidRPr="00100A1B" w:rsidRDefault="00B2079B" w:rsidP="00EE3FA6">
            <w:pPr>
              <w:pStyle w:val="aff6"/>
            </w:pPr>
            <w:r>
              <w:fldChar w:fldCharType="begin">
                <w:ffData>
                  <w:name w:val="ПолеСоСписком7"/>
                  <w:enabled/>
                  <w:calcOnExit w:val="0"/>
                  <w:ddList>
                    <w:listEntry w:val="КриптоПро .NET версия 1.0.6"/>
                  </w:ddList>
                </w:ffData>
              </w:fldChar>
            </w:r>
            <w:bookmarkStart w:id="31" w:name="ПолеСоСписком7"/>
            <w:r>
              <w:instrText xml:space="preserve"> FORMDROPDOWN </w:instrText>
            </w:r>
            <w:r w:rsidR="00DE16DE">
              <w:fldChar w:fldCharType="separate"/>
            </w:r>
            <w:r>
              <w:fldChar w:fldCharType="end"/>
            </w:r>
            <w:bookmarkEnd w:id="31"/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Pr="00616816" w:rsidRDefault="00100A1B" w:rsidP="00EE3FA6">
            <w:pPr>
              <w:pStyle w:val="aff6"/>
            </w:pPr>
          </w:p>
        </w:tc>
        <w:tc>
          <w:tcPr>
            <w:tcW w:w="2948" w:type="dxa"/>
          </w:tcPr>
          <w:p w:rsidR="00100A1B" w:rsidRPr="00F90164" w:rsidRDefault="00100A1B" w:rsidP="00EE3FA6">
            <w:pPr>
              <w:pStyle w:val="aff6"/>
            </w:pPr>
            <w:r>
              <w:t>Антивирус</w:t>
            </w:r>
          </w:p>
        </w:tc>
        <w:tc>
          <w:tcPr>
            <w:tcW w:w="5521" w:type="dxa"/>
          </w:tcPr>
          <w:p w:rsidR="00100A1B" w:rsidRPr="00616816" w:rsidRDefault="00DE09B0" w:rsidP="00EE3FA6">
            <w:pPr>
              <w:pStyle w:val="aff6"/>
            </w:pPr>
            <w:r>
              <w:fldChar w:fldCharType="begin">
                <w:ffData>
                  <w:name w:val="ПолеСоСписком5"/>
                  <w:enabled/>
                  <w:calcOnExit w:val="0"/>
                  <w:ddList>
                    <w:listEntry w:val="Microsoft Security Essentials"/>
                    <w:listEntry w:val="Kaspersky Anti-Virus"/>
                    <w:listEntry w:val="Dr.Web Антивирус"/>
                  </w:ddList>
                </w:ffData>
              </w:fldChar>
            </w:r>
            <w:bookmarkStart w:id="32" w:name="ПолеСоСписком5"/>
            <w:r>
              <w:instrText xml:space="preserve"> FORMDROPDOWN </w:instrText>
            </w:r>
            <w:r w:rsidR="00DE16DE">
              <w:fldChar w:fldCharType="separate"/>
            </w:r>
            <w:r>
              <w:fldChar w:fldCharType="end"/>
            </w:r>
            <w:bookmarkEnd w:id="32"/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Pr="00616816" w:rsidRDefault="00100A1B" w:rsidP="00EE3FA6">
            <w:pPr>
              <w:pStyle w:val="aff6"/>
            </w:pPr>
          </w:p>
        </w:tc>
        <w:tc>
          <w:tcPr>
            <w:tcW w:w="2948" w:type="dxa"/>
          </w:tcPr>
          <w:p w:rsidR="00100A1B" w:rsidRPr="00616816" w:rsidRDefault="00100A1B" w:rsidP="00F90164">
            <w:pPr>
              <w:pStyle w:val="aff6"/>
            </w:pPr>
            <w:r>
              <w:t>Защита от НСД</w:t>
            </w:r>
          </w:p>
        </w:tc>
        <w:tc>
          <w:tcPr>
            <w:tcW w:w="5521" w:type="dxa"/>
          </w:tcPr>
          <w:p w:rsidR="00100A1B" w:rsidRPr="00616816" w:rsidRDefault="00D23080" w:rsidP="00EE3FA6">
            <w:pPr>
              <w:pStyle w:val="aff6"/>
            </w:pPr>
            <w:r>
              <w:t xml:space="preserve">Встроенные средства </w:t>
            </w:r>
            <w:r>
              <w:rPr>
                <w:lang w:val="en-US"/>
              </w:rPr>
              <w:t>Windows</w:t>
            </w:r>
            <w:r w:rsidRPr="00100A1B">
              <w:t xml:space="preserve"> </w:t>
            </w:r>
            <w:r>
              <w:t>(брандмауэр, защитник)</w:t>
            </w:r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 w:val="restart"/>
          </w:tcPr>
          <w:p w:rsidR="00100A1B" w:rsidRPr="00616816" w:rsidRDefault="00100A1B" w:rsidP="00EE3FA6">
            <w:pPr>
              <w:pStyle w:val="aff6"/>
            </w:pPr>
            <w:r>
              <w:t>ТО МВД России</w:t>
            </w:r>
          </w:p>
        </w:tc>
        <w:tc>
          <w:tcPr>
            <w:tcW w:w="2948" w:type="dxa"/>
          </w:tcPr>
          <w:p w:rsidR="00100A1B" w:rsidRPr="00616816" w:rsidRDefault="00100A1B" w:rsidP="00EE3FA6">
            <w:pPr>
              <w:pStyle w:val="aff6"/>
            </w:pPr>
            <w:r>
              <w:t>Операционная система</w:t>
            </w:r>
          </w:p>
        </w:tc>
        <w:tc>
          <w:tcPr>
            <w:tcW w:w="5521" w:type="dxa"/>
          </w:tcPr>
          <w:p w:rsidR="00100A1B" w:rsidRPr="00100A1B" w:rsidRDefault="00100A1B" w:rsidP="00EE3FA6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Microsoft Windows 7</w:t>
            </w:r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Pr="00616816" w:rsidRDefault="00100A1B" w:rsidP="00EE3FA6">
            <w:pPr>
              <w:pStyle w:val="aff6"/>
            </w:pPr>
          </w:p>
        </w:tc>
        <w:tc>
          <w:tcPr>
            <w:tcW w:w="2948" w:type="dxa"/>
          </w:tcPr>
          <w:p w:rsidR="00100A1B" w:rsidRPr="00616816" w:rsidRDefault="00100A1B" w:rsidP="00EE3FA6">
            <w:pPr>
              <w:pStyle w:val="aff6"/>
            </w:pPr>
            <w:r>
              <w:t>Интернет-браузер</w:t>
            </w:r>
          </w:p>
        </w:tc>
        <w:tc>
          <w:tcPr>
            <w:tcW w:w="5521" w:type="dxa"/>
          </w:tcPr>
          <w:p w:rsidR="00100A1B" w:rsidRPr="00100A1B" w:rsidRDefault="00100A1B" w:rsidP="00EE3FA6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Microsoft Internet Explorer 11</w:t>
            </w:r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Pr="00616816" w:rsidRDefault="00100A1B" w:rsidP="00EE3FA6">
            <w:pPr>
              <w:pStyle w:val="aff6"/>
              <w:jc w:val="center"/>
            </w:pPr>
          </w:p>
        </w:tc>
        <w:tc>
          <w:tcPr>
            <w:tcW w:w="2948" w:type="dxa"/>
          </w:tcPr>
          <w:p w:rsidR="00100A1B" w:rsidRPr="00616816" w:rsidRDefault="00100A1B" w:rsidP="00EE3FA6">
            <w:pPr>
              <w:pStyle w:val="aff6"/>
            </w:pPr>
            <w:r>
              <w:rPr>
                <w:lang w:eastAsia="ja-JP"/>
              </w:rPr>
              <w:t>Расширение интернет-браузера</w:t>
            </w:r>
          </w:p>
        </w:tc>
        <w:tc>
          <w:tcPr>
            <w:tcW w:w="5521" w:type="dxa"/>
          </w:tcPr>
          <w:p w:rsidR="00100A1B" w:rsidRPr="00616816" w:rsidRDefault="00100A1B" w:rsidP="00EE3FA6">
            <w:pPr>
              <w:pStyle w:val="aff6"/>
            </w:pPr>
            <w:r>
              <w:rPr>
                <w:lang w:eastAsia="ja-JP"/>
              </w:rPr>
              <w:t xml:space="preserve">Компоненты КриптоВеб (технология </w:t>
            </w:r>
            <w:r>
              <w:rPr>
                <w:lang w:val="en-US" w:eastAsia="ja-JP"/>
              </w:rPr>
              <w:t>ActiveX</w:t>
            </w:r>
            <w:r>
              <w:rPr>
                <w:lang w:eastAsia="ja-JP"/>
              </w:rPr>
              <w:t>)</w:t>
            </w:r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Default="00100A1B" w:rsidP="00EE3FA6">
            <w:pPr>
              <w:pStyle w:val="aff6"/>
              <w:jc w:val="center"/>
            </w:pPr>
          </w:p>
        </w:tc>
        <w:tc>
          <w:tcPr>
            <w:tcW w:w="2948" w:type="dxa"/>
          </w:tcPr>
          <w:p w:rsidR="00100A1B" w:rsidRDefault="00100A1B" w:rsidP="00EE3FA6">
            <w:pPr>
              <w:pStyle w:val="aff6"/>
            </w:pPr>
            <w:r>
              <w:t>СКЗИ</w:t>
            </w:r>
          </w:p>
        </w:tc>
        <w:tc>
          <w:tcPr>
            <w:tcW w:w="5521" w:type="dxa"/>
          </w:tcPr>
          <w:p w:rsidR="00100A1B" w:rsidRDefault="00100A1B" w:rsidP="00D23080">
            <w:pPr>
              <w:pStyle w:val="aff6"/>
            </w:pPr>
            <w:r w:rsidRPr="00100A1B">
              <w:t>КриптоПро CSP версия 4.0 R4</w:t>
            </w:r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Default="00100A1B" w:rsidP="00EE3FA6">
            <w:pPr>
              <w:pStyle w:val="aff6"/>
              <w:jc w:val="center"/>
            </w:pPr>
          </w:p>
        </w:tc>
        <w:tc>
          <w:tcPr>
            <w:tcW w:w="2948" w:type="dxa"/>
          </w:tcPr>
          <w:p w:rsidR="00100A1B" w:rsidRDefault="00100A1B" w:rsidP="00EE3FA6">
            <w:pPr>
              <w:pStyle w:val="aff6"/>
            </w:pPr>
            <w:r>
              <w:t>Антивирус</w:t>
            </w:r>
          </w:p>
        </w:tc>
        <w:tc>
          <w:tcPr>
            <w:tcW w:w="5521" w:type="dxa"/>
          </w:tcPr>
          <w:p w:rsidR="00100A1B" w:rsidRPr="00100A1B" w:rsidRDefault="00100A1B" w:rsidP="00EE3FA6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Microsoft Security Essentials</w:t>
            </w:r>
          </w:p>
        </w:tc>
      </w:tr>
      <w:tr w:rsidR="00100A1B" w:rsidRPr="00616816" w:rsidTr="00D055E4">
        <w:trPr>
          <w:cantSplit/>
        </w:trPr>
        <w:tc>
          <w:tcPr>
            <w:tcW w:w="1311" w:type="dxa"/>
            <w:vMerge/>
          </w:tcPr>
          <w:p w:rsidR="00100A1B" w:rsidRDefault="00100A1B" w:rsidP="00EE3FA6">
            <w:pPr>
              <w:pStyle w:val="aff6"/>
              <w:jc w:val="center"/>
            </w:pPr>
          </w:p>
        </w:tc>
        <w:tc>
          <w:tcPr>
            <w:tcW w:w="2948" w:type="dxa"/>
          </w:tcPr>
          <w:p w:rsidR="00100A1B" w:rsidRDefault="00100A1B" w:rsidP="00EE3FA6">
            <w:pPr>
              <w:pStyle w:val="aff6"/>
            </w:pPr>
            <w:r>
              <w:t>Защита от НСД</w:t>
            </w:r>
          </w:p>
        </w:tc>
        <w:tc>
          <w:tcPr>
            <w:tcW w:w="5521" w:type="dxa"/>
          </w:tcPr>
          <w:p w:rsidR="00100A1B" w:rsidRPr="00100A1B" w:rsidRDefault="00100A1B" w:rsidP="00EE3FA6">
            <w:pPr>
              <w:pStyle w:val="aff6"/>
            </w:pPr>
            <w:r>
              <w:t xml:space="preserve">Встроенные средства </w:t>
            </w:r>
            <w:r>
              <w:rPr>
                <w:lang w:val="en-US"/>
              </w:rPr>
              <w:t>Windows</w:t>
            </w:r>
            <w:r w:rsidRPr="00100A1B">
              <w:t xml:space="preserve"> </w:t>
            </w:r>
            <w:r>
              <w:t>(брандмауэр, защитник)</w:t>
            </w:r>
          </w:p>
        </w:tc>
      </w:tr>
    </w:tbl>
    <w:p w:rsidR="00FA4A8F" w:rsidRDefault="00FA4A8F" w:rsidP="00FE69C1">
      <w:pPr>
        <w:pStyle w:val="126"/>
        <w:keepNext/>
        <w:ind w:left="357" w:hanging="357"/>
      </w:pPr>
      <w:r>
        <w:t>Описание технологического процесса при передаче информации</w:t>
      </w:r>
    </w:p>
    <w:tbl>
      <w:tblPr>
        <w:tblStyle w:val="af8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969"/>
        <w:gridCol w:w="1759"/>
        <w:gridCol w:w="1321"/>
        <w:gridCol w:w="4207"/>
        <w:gridCol w:w="1524"/>
      </w:tblGrid>
      <w:tr w:rsidR="000B615A" w:rsidRPr="007B254D" w:rsidTr="00284066">
        <w:trPr>
          <w:cantSplit/>
          <w:tblHeader/>
        </w:trPr>
        <w:tc>
          <w:tcPr>
            <w:tcW w:w="969" w:type="dxa"/>
            <w:vAlign w:val="center"/>
          </w:tcPr>
          <w:p w:rsidR="000B615A" w:rsidRPr="007B254D" w:rsidRDefault="000B615A" w:rsidP="008C08C8">
            <w:pPr>
              <w:pStyle w:val="aff6"/>
              <w:jc w:val="center"/>
              <w:rPr>
                <w:i/>
              </w:rPr>
            </w:pPr>
            <w:r>
              <w:rPr>
                <w:i/>
              </w:rPr>
              <w:t>№ п/п</w:t>
            </w:r>
            <w:r>
              <w:rPr>
                <w:i/>
              </w:rPr>
              <w:br/>
              <w:t>на схеме</w:t>
            </w:r>
          </w:p>
        </w:tc>
        <w:tc>
          <w:tcPr>
            <w:tcW w:w="1759" w:type="dxa"/>
            <w:vAlign w:val="center"/>
          </w:tcPr>
          <w:p w:rsidR="000B615A" w:rsidRPr="007B254D" w:rsidRDefault="000B615A" w:rsidP="008C08C8">
            <w:pPr>
              <w:pStyle w:val="aff6"/>
              <w:jc w:val="center"/>
              <w:rPr>
                <w:i/>
              </w:rPr>
            </w:pPr>
            <w:r>
              <w:rPr>
                <w:i/>
              </w:rPr>
              <w:t>Технологическая операция</w:t>
            </w:r>
          </w:p>
        </w:tc>
        <w:tc>
          <w:tcPr>
            <w:tcW w:w="1321" w:type="dxa"/>
            <w:vAlign w:val="center"/>
          </w:tcPr>
          <w:p w:rsidR="000B615A" w:rsidRPr="007B254D" w:rsidRDefault="00DD76EC" w:rsidP="000B615A">
            <w:pPr>
              <w:pStyle w:val="aff6"/>
              <w:jc w:val="center"/>
              <w:rPr>
                <w:i/>
              </w:rPr>
            </w:pPr>
            <w:r>
              <w:rPr>
                <w:i/>
              </w:rPr>
              <w:t>Участник</w:t>
            </w:r>
          </w:p>
        </w:tc>
        <w:tc>
          <w:tcPr>
            <w:tcW w:w="4207" w:type="dxa"/>
            <w:vAlign w:val="center"/>
          </w:tcPr>
          <w:p w:rsidR="000B615A" w:rsidRPr="007B254D" w:rsidRDefault="000B615A" w:rsidP="008C08C8">
            <w:pPr>
              <w:pStyle w:val="aff6"/>
              <w:jc w:val="center"/>
              <w:rPr>
                <w:i/>
              </w:rPr>
            </w:pPr>
            <w:r>
              <w:rPr>
                <w:i/>
              </w:rPr>
              <w:t>Описание технологической операции</w:t>
            </w:r>
          </w:p>
        </w:tc>
        <w:tc>
          <w:tcPr>
            <w:tcW w:w="1524" w:type="dxa"/>
            <w:vAlign w:val="center"/>
          </w:tcPr>
          <w:p w:rsidR="000B615A" w:rsidRPr="007B254D" w:rsidRDefault="000B615A" w:rsidP="008C08C8">
            <w:pPr>
              <w:pStyle w:val="aff6"/>
              <w:jc w:val="center"/>
              <w:rPr>
                <w:i/>
              </w:rPr>
            </w:pPr>
            <w:r>
              <w:rPr>
                <w:i/>
              </w:rPr>
              <w:t>Нормативные документы</w:t>
            </w:r>
          </w:p>
        </w:tc>
      </w:tr>
      <w:tr w:rsidR="000B615A" w:rsidRPr="00616816" w:rsidTr="00284066">
        <w:trPr>
          <w:cantSplit/>
        </w:trPr>
        <w:tc>
          <w:tcPr>
            <w:tcW w:w="969" w:type="dxa"/>
          </w:tcPr>
          <w:p w:rsidR="000B615A" w:rsidRPr="00616816" w:rsidRDefault="000B615A" w:rsidP="00FA4A8F">
            <w:pPr>
              <w:pStyle w:val="aff6"/>
              <w:jc w:val="center"/>
            </w:pPr>
            <w:r>
              <w:t>1</w:t>
            </w:r>
          </w:p>
        </w:tc>
        <w:tc>
          <w:tcPr>
            <w:tcW w:w="1759" w:type="dxa"/>
          </w:tcPr>
          <w:p w:rsidR="000B615A" w:rsidRPr="00DD76EC" w:rsidRDefault="000B615A" w:rsidP="00DD76EC">
            <w:pPr>
              <w:pStyle w:val="aff6"/>
              <w:rPr>
                <w:lang w:val="en-US"/>
              </w:rPr>
            </w:pPr>
            <w:r>
              <w:t>Формирование пакета сведений</w:t>
            </w:r>
          </w:p>
        </w:tc>
        <w:tc>
          <w:tcPr>
            <w:tcW w:w="1321" w:type="dxa"/>
          </w:tcPr>
          <w:p w:rsidR="000B615A" w:rsidRPr="00616816" w:rsidRDefault="000B615A" w:rsidP="008C08C8">
            <w:pPr>
              <w:pStyle w:val="aff6"/>
            </w:pPr>
            <w:r>
              <w:t>Поста</w:t>
            </w:r>
            <w:r>
              <w:softHyphen/>
              <w:t xml:space="preserve">вщик </w:t>
            </w:r>
            <w:r w:rsidR="00295CBF">
              <w:t>информации</w:t>
            </w:r>
          </w:p>
        </w:tc>
        <w:tc>
          <w:tcPr>
            <w:tcW w:w="4207" w:type="dxa"/>
          </w:tcPr>
          <w:p w:rsidR="000B615A" w:rsidRPr="00616816" w:rsidRDefault="00DD76EC" w:rsidP="00DD76EC">
            <w:pPr>
              <w:pStyle w:val="aff6"/>
            </w:pPr>
            <w:r>
              <w:t xml:space="preserve">Формирование пакета сведений в формате </w:t>
            </w:r>
            <w:r>
              <w:rPr>
                <w:lang w:val="en-US"/>
              </w:rPr>
              <w:t>XML</w:t>
            </w:r>
            <w:r w:rsidRPr="00DD76EC">
              <w:t xml:space="preserve"> </w:t>
            </w:r>
            <w:r>
              <w:t>в соответствии с </w:t>
            </w:r>
            <w:r w:rsidR="00150354">
              <w:t>требованиями Регламента</w:t>
            </w:r>
          </w:p>
        </w:tc>
        <w:tc>
          <w:tcPr>
            <w:tcW w:w="1524" w:type="dxa"/>
          </w:tcPr>
          <w:p w:rsidR="000B615A" w:rsidRPr="00616816" w:rsidRDefault="00DD76EC" w:rsidP="00150354">
            <w:pPr>
              <w:pStyle w:val="aff6"/>
            </w:pPr>
            <w:r>
              <w:t>Регламент информацион</w:t>
            </w:r>
            <w:r w:rsidR="00150354">
              <w:softHyphen/>
            </w:r>
            <w:r>
              <w:t>ного вза</w:t>
            </w:r>
            <w:r w:rsidR="00150354">
              <w:t>и</w:t>
            </w:r>
            <w:r>
              <w:t>мо</w:t>
            </w:r>
            <w:r w:rsidR="00150354">
              <w:softHyphen/>
            </w:r>
            <w:r>
              <w:t>действия</w:t>
            </w:r>
          </w:p>
        </w:tc>
      </w:tr>
      <w:tr w:rsidR="00150354" w:rsidRPr="00616816" w:rsidTr="00284066">
        <w:trPr>
          <w:cantSplit/>
          <w:trHeight w:val="638"/>
        </w:trPr>
        <w:tc>
          <w:tcPr>
            <w:tcW w:w="969" w:type="dxa"/>
            <w:vMerge w:val="restart"/>
          </w:tcPr>
          <w:p w:rsidR="00150354" w:rsidRPr="00616816" w:rsidRDefault="00150354" w:rsidP="00FA4A8F">
            <w:pPr>
              <w:pStyle w:val="aff6"/>
              <w:jc w:val="center"/>
            </w:pPr>
            <w:r>
              <w:t>2</w:t>
            </w:r>
          </w:p>
        </w:tc>
        <w:tc>
          <w:tcPr>
            <w:tcW w:w="1759" w:type="dxa"/>
            <w:vMerge w:val="restart"/>
          </w:tcPr>
          <w:p w:rsidR="00150354" w:rsidRPr="00616816" w:rsidRDefault="00150354" w:rsidP="00EC4E1B">
            <w:pPr>
              <w:pStyle w:val="aff6"/>
            </w:pPr>
            <w:r>
              <w:t>Подписание, зашифрование и отправка пакета сведений</w:t>
            </w:r>
          </w:p>
        </w:tc>
        <w:tc>
          <w:tcPr>
            <w:tcW w:w="1321" w:type="dxa"/>
            <w:vMerge w:val="restart"/>
          </w:tcPr>
          <w:p w:rsidR="00150354" w:rsidRPr="00616816" w:rsidRDefault="00150354" w:rsidP="008C08C8">
            <w:pPr>
              <w:pStyle w:val="aff6"/>
            </w:pPr>
            <w:r>
              <w:t>Поста</w:t>
            </w:r>
            <w:r>
              <w:softHyphen/>
              <w:t xml:space="preserve">вщик </w:t>
            </w:r>
            <w:r w:rsidR="00295CBF">
              <w:t>информации</w:t>
            </w:r>
          </w:p>
        </w:tc>
        <w:tc>
          <w:tcPr>
            <w:tcW w:w="4207" w:type="dxa"/>
          </w:tcPr>
          <w:p w:rsidR="00150354" w:rsidRPr="00616816" w:rsidRDefault="00150354" w:rsidP="00150354">
            <w:pPr>
              <w:pStyle w:val="aff6"/>
            </w:pPr>
            <w:r>
              <w:t xml:space="preserve">Подписание пакета сведений усиленной квалифицированной электронной подписью поставщика </w:t>
            </w:r>
            <w:r w:rsidR="00295CBF">
              <w:t>информации</w:t>
            </w:r>
          </w:p>
        </w:tc>
        <w:tc>
          <w:tcPr>
            <w:tcW w:w="1524" w:type="dxa"/>
          </w:tcPr>
          <w:p w:rsidR="00150354" w:rsidRPr="00616816" w:rsidRDefault="00D65DFB" w:rsidP="00295CBF">
            <w:pPr>
              <w:pStyle w:val="aff6"/>
            </w:pPr>
            <w:r>
              <w:t>ГОСТ Р 34.10-2012</w:t>
            </w:r>
            <w:r w:rsidR="00295CBF">
              <w:t>, ГОСТ Р 34.11-2012</w:t>
            </w:r>
          </w:p>
        </w:tc>
      </w:tr>
      <w:tr w:rsidR="00150354" w:rsidRPr="00616816" w:rsidTr="00284066">
        <w:trPr>
          <w:cantSplit/>
          <w:trHeight w:val="637"/>
        </w:trPr>
        <w:tc>
          <w:tcPr>
            <w:tcW w:w="969" w:type="dxa"/>
            <w:vMerge/>
          </w:tcPr>
          <w:p w:rsidR="00150354" w:rsidRDefault="00150354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150354" w:rsidRDefault="00150354" w:rsidP="00EC4E1B">
            <w:pPr>
              <w:pStyle w:val="aff6"/>
            </w:pPr>
          </w:p>
        </w:tc>
        <w:tc>
          <w:tcPr>
            <w:tcW w:w="1321" w:type="dxa"/>
            <w:vMerge/>
          </w:tcPr>
          <w:p w:rsidR="00150354" w:rsidRDefault="00150354" w:rsidP="008C08C8">
            <w:pPr>
              <w:pStyle w:val="aff6"/>
            </w:pPr>
          </w:p>
        </w:tc>
        <w:tc>
          <w:tcPr>
            <w:tcW w:w="4207" w:type="dxa"/>
          </w:tcPr>
          <w:p w:rsidR="00150354" w:rsidRDefault="00150354" w:rsidP="00295CBF">
            <w:pPr>
              <w:pStyle w:val="aff6"/>
            </w:pPr>
            <w:r>
              <w:t xml:space="preserve">Зашифрование подписанного пакета сведений </w:t>
            </w:r>
            <w:r w:rsidR="00295CBF">
              <w:t>в адрес</w:t>
            </w:r>
            <w:r>
              <w:t xml:space="preserve"> ТО МВД России</w:t>
            </w:r>
          </w:p>
        </w:tc>
        <w:tc>
          <w:tcPr>
            <w:tcW w:w="1524" w:type="dxa"/>
          </w:tcPr>
          <w:p w:rsidR="00150354" w:rsidRPr="00616816" w:rsidRDefault="00D65DFB" w:rsidP="008C08C8">
            <w:pPr>
              <w:pStyle w:val="aff6"/>
            </w:pPr>
            <w:r>
              <w:t>ГОСТ 28147-89</w:t>
            </w:r>
          </w:p>
        </w:tc>
      </w:tr>
      <w:tr w:rsidR="00150354" w:rsidRPr="00616816" w:rsidTr="00284066">
        <w:trPr>
          <w:cantSplit/>
          <w:trHeight w:val="637"/>
        </w:trPr>
        <w:tc>
          <w:tcPr>
            <w:tcW w:w="969" w:type="dxa"/>
            <w:vMerge/>
          </w:tcPr>
          <w:p w:rsidR="00150354" w:rsidRDefault="00150354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150354" w:rsidRDefault="00150354" w:rsidP="00EC4E1B">
            <w:pPr>
              <w:pStyle w:val="aff6"/>
            </w:pPr>
          </w:p>
        </w:tc>
        <w:tc>
          <w:tcPr>
            <w:tcW w:w="1321" w:type="dxa"/>
            <w:vMerge/>
          </w:tcPr>
          <w:p w:rsidR="00150354" w:rsidRDefault="00150354" w:rsidP="008C08C8">
            <w:pPr>
              <w:pStyle w:val="aff6"/>
            </w:pPr>
          </w:p>
        </w:tc>
        <w:tc>
          <w:tcPr>
            <w:tcW w:w="4207" w:type="dxa"/>
          </w:tcPr>
          <w:p w:rsidR="00150354" w:rsidRDefault="00150354" w:rsidP="00295CBF">
            <w:pPr>
              <w:pStyle w:val="aff6"/>
            </w:pPr>
            <w:r>
              <w:t>Отправка криптограммы пакета сведений в</w:t>
            </w:r>
            <w:r w:rsidR="00295CBF">
              <w:t> </w:t>
            </w:r>
            <w:r w:rsidR="008C08C8">
              <w:t xml:space="preserve">адрес </w:t>
            </w:r>
            <w:r>
              <w:t>ТО МВД России через оператора электронного документооборота</w:t>
            </w:r>
          </w:p>
        </w:tc>
        <w:tc>
          <w:tcPr>
            <w:tcW w:w="1524" w:type="dxa"/>
          </w:tcPr>
          <w:p w:rsidR="00150354" w:rsidRPr="00D65DFB" w:rsidRDefault="00D65DFB" w:rsidP="00295CBF">
            <w:pPr>
              <w:pStyle w:val="aff6"/>
              <w:rPr>
                <w:lang w:eastAsia="ja-JP"/>
              </w:rPr>
            </w:pPr>
            <w:r>
              <w:t xml:space="preserve">Регламент КриптоВеб, </w:t>
            </w:r>
            <w:r>
              <w:br/>
              <w:t xml:space="preserve">Формат </w:t>
            </w:r>
            <w:r>
              <w:rPr>
                <w:lang w:val="en-US"/>
              </w:rPr>
              <w:t>CMS</w:t>
            </w:r>
            <w:r w:rsidRPr="00D65DFB">
              <w:t xml:space="preserve">, </w:t>
            </w:r>
            <w:r>
              <w:rPr>
                <w:lang w:eastAsia="ja-JP"/>
              </w:rPr>
              <w:t xml:space="preserve">Протокол </w:t>
            </w:r>
            <w:r>
              <w:rPr>
                <w:rFonts w:hint="eastAsia"/>
                <w:lang w:eastAsia="ja-JP"/>
              </w:rPr>
              <w:t>TLS</w:t>
            </w:r>
          </w:p>
        </w:tc>
      </w:tr>
      <w:tr w:rsidR="00150354" w:rsidRPr="00616816" w:rsidTr="00284066">
        <w:trPr>
          <w:cantSplit/>
        </w:trPr>
        <w:tc>
          <w:tcPr>
            <w:tcW w:w="969" w:type="dxa"/>
            <w:vMerge w:val="restart"/>
          </w:tcPr>
          <w:p w:rsidR="00150354" w:rsidRPr="00616816" w:rsidRDefault="00150354" w:rsidP="00FA4A8F">
            <w:pPr>
              <w:pStyle w:val="aff6"/>
              <w:jc w:val="center"/>
            </w:pPr>
            <w:r>
              <w:t>3</w:t>
            </w:r>
          </w:p>
        </w:tc>
        <w:tc>
          <w:tcPr>
            <w:tcW w:w="1759" w:type="dxa"/>
            <w:vMerge w:val="restart"/>
          </w:tcPr>
          <w:p w:rsidR="00150354" w:rsidRPr="00EC4E1B" w:rsidRDefault="00150354" w:rsidP="00EC4E1B">
            <w:pPr>
              <w:pStyle w:val="aff6"/>
            </w:pPr>
            <w:r>
              <w:t>Формирование и подписание подтверждения оператора ЭДО</w:t>
            </w:r>
          </w:p>
        </w:tc>
        <w:tc>
          <w:tcPr>
            <w:tcW w:w="1321" w:type="dxa"/>
            <w:vMerge w:val="restart"/>
          </w:tcPr>
          <w:p w:rsidR="00150354" w:rsidRPr="00616816" w:rsidRDefault="00150354" w:rsidP="008C08C8">
            <w:pPr>
              <w:pStyle w:val="aff6"/>
            </w:pPr>
            <w:r>
              <w:t>Оператор ЭДО</w:t>
            </w:r>
          </w:p>
        </w:tc>
        <w:tc>
          <w:tcPr>
            <w:tcW w:w="4207" w:type="dxa"/>
          </w:tcPr>
          <w:p w:rsidR="00150354" w:rsidRPr="00616816" w:rsidRDefault="00150354" w:rsidP="00295CBF">
            <w:pPr>
              <w:pStyle w:val="aff6"/>
            </w:pPr>
            <w:r>
              <w:t>Формирование подтверждения оператора электронного документооборота, подтверждающего факт отправки пакета сведений, а также дату и время отправки</w:t>
            </w:r>
          </w:p>
        </w:tc>
        <w:tc>
          <w:tcPr>
            <w:tcW w:w="1524" w:type="dxa"/>
          </w:tcPr>
          <w:p w:rsidR="00150354" w:rsidRPr="00616816" w:rsidRDefault="00D65DFB" w:rsidP="00295CBF">
            <w:pPr>
              <w:pStyle w:val="aff6"/>
            </w:pPr>
            <w:r>
              <w:t>Регламент КриптоВеб</w:t>
            </w:r>
          </w:p>
        </w:tc>
      </w:tr>
      <w:tr w:rsidR="00150354" w:rsidRPr="00616816" w:rsidTr="00284066">
        <w:trPr>
          <w:cantSplit/>
        </w:trPr>
        <w:tc>
          <w:tcPr>
            <w:tcW w:w="969" w:type="dxa"/>
            <w:vMerge/>
          </w:tcPr>
          <w:p w:rsidR="00150354" w:rsidRDefault="00150354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150354" w:rsidRDefault="00150354" w:rsidP="008C08C8">
            <w:pPr>
              <w:pStyle w:val="aff6"/>
            </w:pPr>
          </w:p>
        </w:tc>
        <w:tc>
          <w:tcPr>
            <w:tcW w:w="1321" w:type="dxa"/>
            <w:vMerge/>
          </w:tcPr>
          <w:p w:rsidR="00150354" w:rsidRDefault="00150354" w:rsidP="008C08C8">
            <w:pPr>
              <w:pStyle w:val="aff6"/>
            </w:pPr>
          </w:p>
        </w:tc>
        <w:tc>
          <w:tcPr>
            <w:tcW w:w="4207" w:type="dxa"/>
          </w:tcPr>
          <w:p w:rsidR="00150354" w:rsidRPr="00616816" w:rsidRDefault="00150354" w:rsidP="00150354">
            <w:pPr>
              <w:pStyle w:val="aff6"/>
            </w:pPr>
            <w:r>
              <w:t xml:space="preserve">Подписание подтверждения оператора ЭДО усиленной квалифицированной электронной подписью оператора ЭДО </w:t>
            </w:r>
          </w:p>
        </w:tc>
        <w:tc>
          <w:tcPr>
            <w:tcW w:w="1524" w:type="dxa"/>
          </w:tcPr>
          <w:p w:rsidR="00150354" w:rsidRPr="00616816" w:rsidRDefault="00295CBF" w:rsidP="008C08C8">
            <w:pPr>
              <w:pStyle w:val="aff6"/>
            </w:pPr>
            <w:r>
              <w:t>ГОСТ Р 34.10-2012, ГОСТ Р 34.11-2012</w:t>
            </w:r>
          </w:p>
        </w:tc>
      </w:tr>
      <w:tr w:rsidR="00150354" w:rsidRPr="00616816" w:rsidTr="00284066">
        <w:trPr>
          <w:cantSplit/>
        </w:trPr>
        <w:tc>
          <w:tcPr>
            <w:tcW w:w="969" w:type="dxa"/>
            <w:vMerge/>
          </w:tcPr>
          <w:p w:rsidR="00150354" w:rsidRDefault="00150354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150354" w:rsidRDefault="00150354" w:rsidP="008C08C8">
            <w:pPr>
              <w:pStyle w:val="aff6"/>
            </w:pPr>
          </w:p>
        </w:tc>
        <w:tc>
          <w:tcPr>
            <w:tcW w:w="1321" w:type="dxa"/>
          </w:tcPr>
          <w:p w:rsidR="00150354" w:rsidRDefault="00150354" w:rsidP="008C08C8">
            <w:pPr>
              <w:pStyle w:val="aff6"/>
            </w:pPr>
            <w:r>
              <w:t xml:space="preserve">Поставщик </w:t>
            </w:r>
            <w:r w:rsidR="00295CBF">
              <w:t>информации</w:t>
            </w:r>
          </w:p>
        </w:tc>
        <w:tc>
          <w:tcPr>
            <w:tcW w:w="4207" w:type="dxa"/>
          </w:tcPr>
          <w:p w:rsidR="00150354" w:rsidRPr="00616816" w:rsidRDefault="00150354" w:rsidP="00150354">
            <w:pPr>
              <w:pStyle w:val="aff6"/>
            </w:pPr>
            <w:r>
              <w:t xml:space="preserve">Получение и подписание подтверждения оператора ЭДО усиленной квалифицированной электронной подписью поставщика </w:t>
            </w:r>
            <w:r w:rsidR="00295CBF">
              <w:t>информации</w:t>
            </w:r>
          </w:p>
        </w:tc>
        <w:tc>
          <w:tcPr>
            <w:tcW w:w="1524" w:type="dxa"/>
          </w:tcPr>
          <w:p w:rsidR="00150354" w:rsidRPr="00616816" w:rsidRDefault="00295CBF" w:rsidP="008C08C8">
            <w:pPr>
              <w:pStyle w:val="aff6"/>
            </w:pPr>
            <w:r>
              <w:t>ГОСТ Р 34.10-2012, ГОСТ Р 34.11-2012</w:t>
            </w:r>
          </w:p>
        </w:tc>
      </w:tr>
      <w:tr w:rsidR="00150354" w:rsidRPr="00616816" w:rsidTr="00284066">
        <w:trPr>
          <w:cantSplit/>
        </w:trPr>
        <w:tc>
          <w:tcPr>
            <w:tcW w:w="969" w:type="dxa"/>
            <w:vMerge/>
          </w:tcPr>
          <w:p w:rsidR="00150354" w:rsidRDefault="00150354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150354" w:rsidRDefault="00150354" w:rsidP="008C08C8">
            <w:pPr>
              <w:pStyle w:val="aff6"/>
            </w:pPr>
          </w:p>
        </w:tc>
        <w:tc>
          <w:tcPr>
            <w:tcW w:w="1321" w:type="dxa"/>
          </w:tcPr>
          <w:p w:rsidR="00150354" w:rsidRDefault="00150354" w:rsidP="008C08C8">
            <w:pPr>
              <w:pStyle w:val="aff6"/>
            </w:pPr>
            <w:r>
              <w:t>ТО МВД России</w:t>
            </w:r>
          </w:p>
        </w:tc>
        <w:tc>
          <w:tcPr>
            <w:tcW w:w="4207" w:type="dxa"/>
          </w:tcPr>
          <w:p w:rsidR="00150354" w:rsidRPr="00616816" w:rsidRDefault="008C08C8" w:rsidP="008C08C8">
            <w:pPr>
              <w:pStyle w:val="aff6"/>
            </w:pPr>
            <w:r>
              <w:t>Автоматизированное п</w:t>
            </w:r>
            <w:r w:rsidR="00150354">
              <w:t>олучение и подписание подтверждения оператора ЭДО усиленной квалифицированной электронной подписью ТО МВД России</w:t>
            </w:r>
          </w:p>
        </w:tc>
        <w:tc>
          <w:tcPr>
            <w:tcW w:w="1524" w:type="dxa"/>
          </w:tcPr>
          <w:p w:rsidR="00150354" w:rsidRPr="00616816" w:rsidRDefault="00295CBF" w:rsidP="008C08C8">
            <w:pPr>
              <w:pStyle w:val="aff6"/>
            </w:pPr>
            <w:r>
              <w:t>ГОСТ Р 34.10-2012, ГОСТ Р 34.11-2012</w:t>
            </w:r>
          </w:p>
        </w:tc>
      </w:tr>
      <w:tr w:rsidR="00150354" w:rsidRPr="00616816" w:rsidTr="00284066">
        <w:trPr>
          <w:cantSplit/>
        </w:trPr>
        <w:tc>
          <w:tcPr>
            <w:tcW w:w="969" w:type="dxa"/>
            <w:vMerge w:val="restart"/>
          </w:tcPr>
          <w:p w:rsidR="00150354" w:rsidRPr="00616816" w:rsidRDefault="00150354" w:rsidP="00FA4A8F">
            <w:pPr>
              <w:pStyle w:val="aff6"/>
              <w:jc w:val="center"/>
            </w:pPr>
            <w:r>
              <w:t>4</w:t>
            </w:r>
          </w:p>
        </w:tc>
        <w:tc>
          <w:tcPr>
            <w:tcW w:w="1759" w:type="dxa"/>
            <w:vMerge w:val="restart"/>
          </w:tcPr>
          <w:p w:rsidR="00150354" w:rsidRPr="00616816" w:rsidRDefault="00150354" w:rsidP="00150354">
            <w:pPr>
              <w:pStyle w:val="aff6"/>
            </w:pPr>
            <w:r>
              <w:t xml:space="preserve">Получение, расшифрование и </w:t>
            </w:r>
            <w:r>
              <w:lastRenderedPageBreak/>
              <w:t>проверка подписи пакета сведений</w:t>
            </w:r>
          </w:p>
        </w:tc>
        <w:tc>
          <w:tcPr>
            <w:tcW w:w="1321" w:type="dxa"/>
            <w:vMerge w:val="restart"/>
          </w:tcPr>
          <w:p w:rsidR="00150354" w:rsidRPr="00616816" w:rsidRDefault="00150354" w:rsidP="008C08C8">
            <w:pPr>
              <w:pStyle w:val="aff6"/>
            </w:pPr>
            <w:r>
              <w:lastRenderedPageBreak/>
              <w:t>ТО МВД России</w:t>
            </w:r>
          </w:p>
        </w:tc>
        <w:tc>
          <w:tcPr>
            <w:tcW w:w="4207" w:type="dxa"/>
          </w:tcPr>
          <w:p w:rsidR="00150354" w:rsidRPr="00616816" w:rsidRDefault="008C08C8" w:rsidP="008C08C8">
            <w:pPr>
              <w:pStyle w:val="aff6"/>
            </w:pPr>
            <w:r>
              <w:t>Автоматизированное п</w:t>
            </w:r>
            <w:r w:rsidR="00150354">
              <w:t>олучение криптограммы пакета сведений</w:t>
            </w:r>
          </w:p>
        </w:tc>
        <w:tc>
          <w:tcPr>
            <w:tcW w:w="1524" w:type="dxa"/>
          </w:tcPr>
          <w:p w:rsidR="00150354" w:rsidRPr="00616816" w:rsidRDefault="00D65DFB" w:rsidP="008C08C8">
            <w:pPr>
              <w:pStyle w:val="aff6"/>
            </w:pPr>
            <w:r>
              <w:t>Регламент КриптоВеб</w:t>
            </w:r>
          </w:p>
        </w:tc>
      </w:tr>
      <w:tr w:rsidR="00150354" w:rsidRPr="00616816" w:rsidTr="00284066">
        <w:trPr>
          <w:cantSplit/>
        </w:trPr>
        <w:tc>
          <w:tcPr>
            <w:tcW w:w="969" w:type="dxa"/>
            <w:vMerge/>
          </w:tcPr>
          <w:p w:rsidR="00150354" w:rsidRDefault="00150354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150354" w:rsidRDefault="00150354" w:rsidP="00EC4E1B">
            <w:pPr>
              <w:pStyle w:val="aff6"/>
            </w:pPr>
          </w:p>
        </w:tc>
        <w:tc>
          <w:tcPr>
            <w:tcW w:w="1321" w:type="dxa"/>
            <w:vMerge/>
          </w:tcPr>
          <w:p w:rsidR="00150354" w:rsidRDefault="00150354" w:rsidP="008C08C8">
            <w:pPr>
              <w:pStyle w:val="aff6"/>
            </w:pPr>
          </w:p>
        </w:tc>
        <w:tc>
          <w:tcPr>
            <w:tcW w:w="4207" w:type="dxa"/>
          </w:tcPr>
          <w:p w:rsidR="00150354" w:rsidRPr="00616816" w:rsidRDefault="008C08C8" w:rsidP="00262A87">
            <w:pPr>
              <w:pStyle w:val="aff6"/>
            </w:pPr>
            <w:r>
              <w:t>Автоматизированное р</w:t>
            </w:r>
            <w:r w:rsidR="00150354">
              <w:t>асшифрование криптограммы пакета сведений</w:t>
            </w:r>
          </w:p>
        </w:tc>
        <w:tc>
          <w:tcPr>
            <w:tcW w:w="1524" w:type="dxa"/>
          </w:tcPr>
          <w:p w:rsidR="00150354" w:rsidRPr="00616816" w:rsidRDefault="00D65DFB" w:rsidP="008C08C8">
            <w:pPr>
              <w:pStyle w:val="aff6"/>
            </w:pPr>
            <w:r>
              <w:t>ГОСТ 28147-89</w:t>
            </w:r>
          </w:p>
        </w:tc>
      </w:tr>
      <w:tr w:rsidR="00150354" w:rsidRPr="00616816" w:rsidTr="00284066">
        <w:trPr>
          <w:cantSplit/>
        </w:trPr>
        <w:tc>
          <w:tcPr>
            <w:tcW w:w="969" w:type="dxa"/>
            <w:vMerge/>
          </w:tcPr>
          <w:p w:rsidR="00150354" w:rsidRDefault="00150354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150354" w:rsidRDefault="00150354" w:rsidP="00EC4E1B">
            <w:pPr>
              <w:pStyle w:val="aff6"/>
            </w:pPr>
          </w:p>
        </w:tc>
        <w:tc>
          <w:tcPr>
            <w:tcW w:w="1321" w:type="dxa"/>
            <w:vMerge/>
          </w:tcPr>
          <w:p w:rsidR="00150354" w:rsidRDefault="00150354" w:rsidP="008C08C8">
            <w:pPr>
              <w:pStyle w:val="aff6"/>
            </w:pPr>
          </w:p>
        </w:tc>
        <w:tc>
          <w:tcPr>
            <w:tcW w:w="4207" w:type="dxa"/>
          </w:tcPr>
          <w:p w:rsidR="00150354" w:rsidRPr="00616816" w:rsidRDefault="008C08C8" w:rsidP="008C08C8">
            <w:pPr>
              <w:pStyle w:val="aff6"/>
            </w:pPr>
            <w:r>
              <w:t>Автоматизированная п</w:t>
            </w:r>
            <w:r w:rsidR="00150354">
              <w:t xml:space="preserve">роверка усиленной квалифицированной электронной подписи поставщика </w:t>
            </w:r>
            <w:r w:rsidR="00295CBF">
              <w:t>информации</w:t>
            </w:r>
          </w:p>
        </w:tc>
        <w:tc>
          <w:tcPr>
            <w:tcW w:w="1524" w:type="dxa"/>
          </w:tcPr>
          <w:p w:rsidR="00150354" w:rsidRPr="00616816" w:rsidRDefault="00295CBF" w:rsidP="008C08C8">
            <w:pPr>
              <w:pStyle w:val="aff6"/>
            </w:pPr>
            <w:r>
              <w:t>ГОСТ Р 34.10-2012, ГОСТ Р 34.11-2012</w:t>
            </w:r>
          </w:p>
        </w:tc>
      </w:tr>
      <w:tr w:rsidR="008C08C8" w:rsidRPr="00616816" w:rsidTr="00284066">
        <w:trPr>
          <w:cantSplit/>
        </w:trPr>
        <w:tc>
          <w:tcPr>
            <w:tcW w:w="969" w:type="dxa"/>
            <w:vMerge w:val="restart"/>
          </w:tcPr>
          <w:p w:rsidR="008C08C8" w:rsidRPr="00616816" w:rsidRDefault="008C08C8" w:rsidP="00FA4A8F">
            <w:pPr>
              <w:pStyle w:val="aff6"/>
              <w:jc w:val="center"/>
            </w:pPr>
            <w:r>
              <w:t>5</w:t>
            </w:r>
          </w:p>
        </w:tc>
        <w:tc>
          <w:tcPr>
            <w:tcW w:w="1759" w:type="dxa"/>
            <w:vMerge w:val="restart"/>
          </w:tcPr>
          <w:p w:rsidR="008C08C8" w:rsidRPr="00616816" w:rsidRDefault="008C08C8" w:rsidP="00EC4E1B">
            <w:pPr>
              <w:pStyle w:val="aff6"/>
            </w:pPr>
            <w:r>
              <w:t>Формирование, подписание и отправка квитанции о получении пакета сведений</w:t>
            </w:r>
          </w:p>
        </w:tc>
        <w:tc>
          <w:tcPr>
            <w:tcW w:w="1321" w:type="dxa"/>
            <w:vMerge w:val="restart"/>
          </w:tcPr>
          <w:p w:rsidR="008C08C8" w:rsidRPr="00616816" w:rsidRDefault="008C08C8" w:rsidP="008C08C8">
            <w:pPr>
              <w:pStyle w:val="aff6"/>
            </w:pPr>
            <w:r>
              <w:t>ТО МВД России</w:t>
            </w:r>
          </w:p>
        </w:tc>
        <w:tc>
          <w:tcPr>
            <w:tcW w:w="4207" w:type="dxa"/>
          </w:tcPr>
          <w:p w:rsidR="008C08C8" w:rsidRPr="00616816" w:rsidRDefault="008C08C8" w:rsidP="008C08C8">
            <w:pPr>
              <w:pStyle w:val="aff6"/>
            </w:pPr>
            <w:r>
              <w:t>Автоматизированное формирование квитанции о получении пакета сведений</w:t>
            </w:r>
          </w:p>
        </w:tc>
        <w:tc>
          <w:tcPr>
            <w:tcW w:w="1524" w:type="dxa"/>
          </w:tcPr>
          <w:p w:rsidR="008C08C8" w:rsidRPr="00616816" w:rsidRDefault="00D65DFB" w:rsidP="008C08C8">
            <w:pPr>
              <w:pStyle w:val="aff6"/>
            </w:pPr>
            <w:r>
              <w:t>Регламент КриптоВеб</w:t>
            </w:r>
          </w:p>
        </w:tc>
      </w:tr>
      <w:tr w:rsidR="008C08C8" w:rsidRPr="00616816" w:rsidTr="00284066">
        <w:trPr>
          <w:cantSplit/>
        </w:trPr>
        <w:tc>
          <w:tcPr>
            <w:tcW w:w="969" w:type="dxa"/>
            <w:vMerge/>
          </w:tcPr>
          <w:p w:rsidR="008C08C8" w:rsidRDefault="008C08C8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8C08C8" w:rsidRDefault="008C08C8" w:rsidP="008C08C8">
            <w:pPr>
              <w:pStyle w:val="aff6"/>
            </w:pPr>
          </w:p>
        </w:tc>
        <w:tc>
          <w:tcPr>
            <w:tcW w:w="1321" w:type="dxa"/>
            <w:vMerge/>
          </w:tcPr>
          <w:p w:rsidR="008C08C8" w:rsidRDefault="008C08C8" w:rsidP="008C08C8">
            <w:pPr>
              <w:pStyle w:val="aff6"/>
            </w:pPr>
          </w:p>
        </w:tc>
        <w:tc>
          <w:tcPr>
            <w:tcW w:w="4207" w:type="dxa"/>
          </w:tcPr>
          <w:p w:rsidR="008C08C8" w:rsidRPr="00616816" w:rsidRDefault="008C08C8" w:rsidP="00284066">
            <w:pPr>
              <w:pStyle w:val="aff6"/>
            </w:pPr>
            <w:r>
              <w:t>Автоматизированное подписание квитанции о</w:t>
            </w:r>
            <w:r w:rsidR="00284066">
              <w:t> </w:t>
            </w:r>
            <w:r>
              <w:t>получении пакета сведений усиленной квалифицированной электронной подписью</w:t>
            </w:r>
            <w:r w:rsidR="00295CBF">
              <w:t xml:space="preserve"> ТО МВД России</w:t>
            </w:r>
          </w:p>
        </w:tc>
        <w:tc>
          <w:tcPr>
            <w:tcW w:w="1524" w:type="dxa"/>
          </w:tcPr>
          <w:p w:rsidR="008C08C8" w:rsidRPr="00616816" w:rsidRDefault="00295CBF" w:rsidP="008C08C8">
            <w:pPr>
              <w:pStyle w:val="aff6"/>
            </w:pPr>
            <w:r>
              <w:t>ГОСТ Р 34.10-2012, ГОСТ Р 34.11-2012</w:t>
            </w:r>
          </w:p>
        </w:tc>
      </w:tr>
      <w:tr w:rsidR="008C08C8" w:rsidRPr="00616816" w:rsidTr="00284066">
        <w:trPr>
          <w:cantSplit/>
        </w:trPr>
        <w:tc>
          <w:tcPr>
            <w:tcW w:w="969" w:type="dxa"/>
            <w:vMerge/>
          </w:tcPr>
          <w:p w:rsidR="008C08C8" w:rsidRDefault="008C08C8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8C08C8" w:rsidRDefault="008C08C8" w:rsidP="008C08C8">
            <w:pPr>
              <w:pStyle w:val="aff6"/>
            </w:pPr>
          </w:p>
        </w:tc>
        <w:tc>
          <w:tcPr>
            <w:tcW w:w="1321" w:type="dxa"/>
            <w:vMerge/>
          </w:tcPr>
          <w:p w:rsidR="008C08C8" w:rsidRDefault="008C08C8" w:rsidP="008C08C8">
            <w:pPr>
              <w:pStyle w:val="aff6"/>
            </w:pPr>
          </w:p>
        </w:tc>
        <w:tc>
          <w:tcPr>
            <w:tcW w:w="4207" w:type="dxa"/>
          </w:tcPr>
          <w:p w:rsidR="008C08C8" w:rsidRPr="00616816" w:rsidRDefault="008C08C8" w:rsidP="008C08C8">
            <w:pPr>
              <w:pStyle w:val="aff6"/>
            </w:pPr>
            <w:r>
              <w:t>Автоматизированная отправка подписанной квитанции о получении пакета сведений через оператора электронного документооборота</w:t>
            </w:r>
          </w:p>
        </w:tc>
        <w:tc>
          <w:tcPr>
            <w:tcW w:w="1524" w:type="dxa"/>
          </w:tcPr>
          <w:p w:rsidR="008C08C8" w:rsidRPr="00616816" w:rsidRDefault="00D65DFB" w:rsidP="00295CBF">
            <w:pPr>
              <w:pStyle w:val="aff6"/>
            </w:pPr>
            <w:r>
              <w:t xml:space="preserve">Регламент КриптоВеб, </w:t>
            </w:r>
            <w:r>
              <w:br/>
              <w:t xml:space="preserve">Формат </w:t>
            </w:r>
            <w:r>
              <w:rPr>
                <w:lang w:val="en-US"/>
              </w:rPr>
              <w:t>CMS</w:t>
            </w:r>
            <w:r w:rsidRPr="00D65DFB">
              <w:t xml:space="preserve">, </w:t>
            </w:r>
            <w:r>
              <w:rPr>
                <w:lang w:eastAsia="ja-JP"/>
              </w:rPr>
              <w:t xml:space="preserve">Протокол </w:t>
            </w:r>
            <w:r>
              <w:rPr>
                <w:rFonts w:hint="eastAsia"/>
                <w:lang w:eastAsia="ja-JP"/>
              </w:rPr>
              <w:t>TLS</w:t>
            </w:r>
          </w:p>
        </w:tc>
      </w:tr>
      <w:tr w:rsidR="000B615A" w:rsidRPr="00616816" w:rsidTr="00284066">
        <w:trPr>
          <w:cantSplit/>
        </w:trPr>
        <w:tc>
          <w:tcPr>
            <w:tcW w:w="969" w:type="dxa"/>
          </w:tcPr>
          <w:p w:rsidR="000B615A" w:rsidRPr="00616816" w:rsidRDefault="000B615A" w:rsidP="00FA4A8F">
            <w:pPr>
              <w:pStyle w:val="aff6"/>
              <w:jc w:val="center"/>
            </w:pPr>
            <w:r>
              <w:t>6</w:t>
            </w:r>
          </w:p>
        </w:tc>
        <w:tc>
          <w:tcPr>
            <w:tcW w:w="1759" w:type="dxa"/>
          </w:tcPr>
          <w:p w:rsidR="000B615A" w:rsidRPr="00616816" w:rsidRDefault="000B615A" w:rsidP="00284066">
            <w:pPr>
              <w:pStyle w:val="aff6"/>
            </w:pPr>
            <w:r>
              <w:t>Запись пакета сведений на</w:t>
            </w:r>
            <w:r w:rsidR="00284066">
              <w:t> </w:t>
            </w:r>
            <w:r>
              <w:t>отчуждаемый носитель</w:t>
            </w:r>
          </w:p>
        </w:tc>
        <w:tc>
          <w:tcPr>
            <w:tcW w:w="1321" w:type="dxa"/>
          </w:tcPr>
          <w:p w:rsidR="000B615A" w:rsidRPr="00616816" w:rsidRDefault="00DD76EC" w:rsidP="008C08C8">
            <w:pPr>
              <w:pStyle w:val="aff6"/>
            </w:pPr>
            <w:r>
              <w:t>ТО МВД России</w:t>
            </w:r>
          </w:p>
        </w:tc>
        <w:tc>
          <w:tcPr>
            <w:tcW w:w="4207" w:type="dxa"/>
          </w:tcPr>
          <w:p w:rsidR="000B615A" w:rsidRPr="00616816" w:rsidRDefault="008C08C8" w:rsidP="008C08C8">
            <w:pPr>
              <w:pStyle w:val="aff6"/>
            </w:pPr>
            <w:r>
              <w:t>Автоматизированная выгрузка пакета сведений в расшифрованном виде на отчуждаемый электронный носитель</w:t>
            </w:r>
          </w:p>
        </w:tc>
        <w:tc>
          <w:tcPr>
            <w:tcW w:w="1524" w:type="dxa"/>
          </w:tcPr>
          <w:p w:rsidR="000B615A" w:rsidRPr="00616816" w:rsidRDefault="005265E2" w:rsidP="008C08C8">
            <w:pPr>
              <w:pStyle w:val="aff6"/>
            </w:pPr>
            <w:r>
              <w:t>Регламент КриптоВеб</w:t>
            </w:r>
          </w:p>
        </w:tc>
      </w:tr>
      <w:tr w:rsidR="000B615A" w:rsidRPr="00616816" w:rsidTr="00284066">
        <w:trPr>
          <w:cantSplit/>
        </w:trPr>
        <w:tc>
          <w:tcPr>
            <w:tcW w:w="969" w:type="dxa"/>
          </w:tcPr>
          <w:p w:rsidR="000B615A" w:rsidRPr="00616816" w:rsidRDefault="000B615A" w:rsidP="00FA4A8F">
            <w:pPr>
              <w:pStyle w:val="aff6"/>
              <w:jc w:val="center"/>
            </w:pPr>
            <w:r>
              <w:t>7</w:t>
            </w:r>
          </w:p>
        </w:tc>
        <w:tc>
          <w:tcPr>
            <w:tcW w:w="1759" w:type="dxa"/>
          </w:tcPr>
          <w:p w:rsidR="000B615A" w:rsidRPr="00616816" w:rsidRDefault="000B615A" w:rsidP="00262A87">
            <w:pPr>
              <w:pStyle w:val="aff6"/>
            </w:pPr>
            <w:r>
              <w:t>Прием пакетов сведений в</w:t>
            </w:r>
            <w:r w:rsidR="00262A87">
              <w:t> </w:t>
            </w:r>
            <w:r>
              <w:t>ППОУ</w:t>
            </w:r>
          </w:p>
        </w:tc>
        <w:tc>
          <w:tcPr>
            <w:tcW w:w="1321" w:type="dxa"/>
          </w:tcPr>
          <w:p w:rsidR="000B615A" w:rsidRPr="00616816" w:rsidRDefault="00DD76EC" w:rsidP="008C08C8">
            <w:pPr>
              <w:pStyle w:val="aff6"/>
            </w:pPr>
            <w:r>
              <w:t>ТО МВД России</w:t>
            </w:r>
          </w:p>
        </w:tc>
        <w:tc>
          <w:tcPr>
            <w:tcW w:w="4207" w:type="dxa"/>
          </w:tcPr>
          <w:p w:rsidR="000B615A" w:rsidRPr="00616816" w:rsidRDefault="00262A87" w:rsidP="00262A87">
            <w:pPr>
              <w:pStyle w:val="aff6"/>
            </w:pPr>
            <w:r>
              <w:t>Прием</w:t>
            </w:r>
            <w:r w:rsidR="008C08C8">
              <w:t xml:space="preserve"> пакетов сведений с отчуждаемого электронного носителя в ППОУ</w:t>
            </w:r>
          </w:p>
        </w:tc>
        <w:tc>
          <w:tcPr>
            <w:tcW w:w="1524" w:type="dxa"/>
          </w:tcPr>
          <w:p w:rsidR="000B615A" w:rsidRPr="00616816" w:rsidRDefault="005265E2" w:rsidP="008C08C8">
            <w:pPr>
              <w:pStyle w:val="aff6"/>
            </w:pPr>
            <w:r>
              <w:t>Инструкция к ППОУ</w:t>
            </w:r>
          </w:p>
        </w:tc>
      </w:tr>
      <w:tr w:rsidR="000B615A" w:rsidRPr="00616816" w:rsidTr="00284066">
        <w:trPr>
          <w:cantSplit/>
        </w:trPr>
        <w:tc>
          <w:tcPr>
            <w:tcW w:w="969" w:type="dxa"/>
          </w:tcPr>
          <w:p w:rsidR="000B615A" w:rsidRDefault="000B615A" w:rsidP="00FA4A8F">
            <w:pPr>
              <w:pStyle w:val="aff6"/>
              <w:jc w:val="center"/>
            </w:pPr>
            <w:r>
              <w:t>8</w:t>
            </w:r>
          </w:p>
        </w:tc>
        <w:tc>
          <w:tcPr>
            <w:tcW w:w="1759" w:type="dxa"/>
          </w:tcPr>
          <w:p w:rsidR="000B615A" w:rsidRPr="00616816" w:rsidRDefault="000B615A" w:rsidP="00284066">
            <w:pPr>
              <w:pStyle w:val="aff6"/>
            </w:pPr>
            <w:r>
              <w:t>Запись квитанции об обработке пакета сведений (протокола) на</w:t>
            </w:r>
            <w:r w:rsidR="00284066">
              <w:t> </w:t>
            </w:r>
            <w:r>
              <w:t>отчуждаемый носитель</w:t>
            </w:r>
          </w:p>
        </w:tc>
        <w:tc>
          <w:tcPr>
            <w:tcW w:w="1321" w:type="dxa"/>
          </w:tcPr>
          <w:p w:rsidR="000B615A" w:rsidRPr="00616816" w:rsidRDefault="00DD76EC" w:rsidP="008C08C8">
            <w:pPr>
              <w:pStyle w:val="aff6"/>
            </w:pPr>
            <w:r>
              <w:t>ТО МВД России</w:t>
            </w:r>
          </w:p>
        </w:tc>
        <w:tc>
          <w:tcPr>
            <w:tcW w:w="4207" w:type="dxa"/>
          </w:tcPr>
          <w:p w:rsidR="000B615A" w:rsidRPr="00616816" w:rsidRDefault="008C08C8" w:rsidP="008C08C8">
            <w:pPr>
              <w:pStyle w:val="aff6"/>
            </w:pPr>
            <w:r>
              <w:t>Перенос квитанции об обработке пакета, сформированной ППОУ, на отчуждаемый электронный носитель</w:t>
            </w:r>
          </w:p>
        </w:tc>
        <w:tc>
          <w:tcPr>
            <w:tcW w:w="1524" w:type="dxa"/>
          </w:tcPr>
          <w:p w:rsidR="000B615A" w:rsidRPr="00616816" w:rsidRDefault="00636E64" w:rsidP="008C08C8">
            <w:pPr>
              <w:pStyle w:val="aff6"/>
            </w:pPr>
            <w:r>
              <w:t>Инструкция к ППОУ</w:t>
            </w:r>
          </w:p>
        </w:tc>
      </w:tr>
      <w:tr w:rsidR="00A23C9F" w:rsidRPr="00616816" w:rsidTr="00284066">
        <w:trPr>
          <w:cantSplit/>
        </w:trPr>
        <w:tc>
          <w:tcPr>
            <w:tcW w:w="969" w:type="dxa"/>
            <w:vMerge w:val="restart"/>
          </w:tcPr>
          <w:p w:rsidR="00A23C9F" w:rsidRDefault="00A23C9F" w:rsidP="00FA4A8F">
            <w:pPr>
              <w:pStyle w:val="aff6"/>
              <w:jc w:val="center"/>
            </w:pPr>
            <w:r>
              <w:t>9</w:t>
            </w:r>
          </w:p>
        </w:tc>
        <w:tc>
          <w:tcPr>
            <w:tcW w:w="1759" w:type="dxa"/>
            <w:vMerge w:val="restart"/>
          </w:tcPr>
          <w:p w:rsidR="00A23C9F" w:rsidRPr="00616816" w:rsidRDefault="00A23C9F" w:rsidP="000B615A">
            <w:pPr>
              <w:pStyle w:val="aff6"/>
            </w:pPr>
            <w:r>
              <w:t>Подписание, зашифрование и отправка квитанции об обработке пакета сведений</w:t>
            </w:r>
          </w:p>
        </w:tc>
        <w:tc>
          <w:tcPr>
            <w:tcW w:w="1321" w:type="dxa"/>
            <w:vMerge w:val="restart"/>
          </w:tcPr>
          <w:p w:rsidR="00A23C9F" w:rsidRPr="00616816" w:rsidRDefault="00A23C9F" w:rsidP="008C08C8">
            <w:pPr>
              <w:pStyle w:val="aff6"/>
            </w:pPr>
            <w:r>
              <w:t>ТО МВД России</w:t>
            </w:r>
          </w:p>
        </w:tc>
        <w:tc>
          <w:tcPr>
            <w:tcW w:w="4207" w:type="dxa"/>
          </w:tcPr>
          <w:p w:rsidR="00A23C9F" w:rsidRPr="00616816" w:rsidRDefault="00A23C9F" w:rsidP="00A23C9F">
            <w:pPr>
              <w:pStyle w:val="aff6"/>
            </w:pPr>
            <w:r>
              <w:t>Автоматизированное подписание квитанции об обработке пакета сведений усиленной квалифицированной электронной подписью ТО МВД России</w:t>
            </w:r>
          </w:p>
        </w:tc>
        <w:tc>
          <w:tcPr>
            <w:tcW w:w="1524" w:type="dxa"/>
          </w:tcPr>
          <w:p w:rsidR="00A23C9F" w:rsidRPr="00616816" w:rsidRDefault="00805D21" w:rsidP="008C08C8">
            <w:pPr>
              <w:pStyle w:val="aff6"/>
            </w:pPr>
            <w:r>
              <w:t>Регламент информацион</w:t>
            </w:r>
            <w:r>
              <w:softHyphen/>
              <w:t>ного взаимо</w:t>
            </w:r>
            <w:r>
              <w:softHyphen/>
              <w:t xml:space="preserve">действия, </w:t>
            </w:r>
            <w:r w:rsidR="00295CBF">
              <w:t>ГОСТ Р 34.10-2012, ГОСТ Р 34.11-2012</w:t>
            </w:r>
          </w:p>
        </w:tc>
      </w:tr>
      <w:tr w:rsidR="00A23C9F" w:rsidRPr="00616816" w:rsidTr="00284066">
        <w:trPr>
          <w:cantSplit/>
          <w:trHeight w:val="325"/>
        </w:trPr>
        <w:tc>
          <w:tcPr>
            <w:tcW w:w="969" w:type="dxa"/>
            <w:vMerge/>
          </w:tcPr>
          <w:p w:rsidR="00A23C9F" w:rsidRDefault="00A23C9F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A23C9F" w:rsidRDefault="00A23C9F" w:rsidP="008C08C8">
            <w:pPr>
              <w:pStyle w:val="aff6"/>
            </w:pPr>
          </w:p>
        </w:tc>
        <w:tc>
          <w:tcPr>
            <w:tcW w:w="1321" w:type="dxa"/>
            <w:vMerge/>
          </w:tcPr>
          <w:p w:rsidR="00A23C9F" w:rsidRDefault="00A23C9F" w:rsidP="008C08C8">
            <w:pPr>
              <w:pStyle w:val="aff6"/>
            </w:pPr>
          </w:p>
        </w:tc>
        <w:tc>
          <w:tcPr>
            <w:tcW w:w="4207" w:type="dxa"/>
          </w:tcPr>
          <w:p w:rsidR="00A23C9F" w:rsidRPr="00616816" w:rsidRDefault="00A23C9F" w:rsidP="00295CBF">
            <w:pPr>
              <w:pStyle w:val="aff6"/>
            </w:pPr>
            <w:r>
              <w:t xml:space="preserve">Автоматизированное зашифрование подписанной квитанции об обработке пакета сведений </w:t>
            </w:r>
            <w:r w:rsidR="00295CBF">
              <w:t>в адрес</w:t>
            </w:r>
            <w:r>
              <w:t xml:space="preserve"> поставщика </w:t>
            </w:r>
            <w:r w:rsidR="00295CBF">
              <w:t>информации</w:t>
            </w:r>
          </w:p>
        </w:tc>
        <w:tc>
          <w:tcPr>
            <w:tcW w:w="1524" w:type="dxa"/>
          </w:tcPr>
          <w:p w:rsidR="00A23C9F" w:rsidRPr="00616816" w:rsidRDefault="00805D21" w:rsidP="008C08C8">
            <w:pPr>
              <w:pStyle w:val="aff6"/>
            </w:pPr>
            <w:r>
              <w:t>ГОСТ 28147-89</w:t>
            </w:r>
          </w:p>
        </w:tc>
      </w:tr>
      <w:tr w:rsidR="00A23C9F" w:rsidRPr="00616816" w:rsidTr="00284066">
        <w:trPr>
          <w:cantSplit/>
        </w:trPr>
        <w:tc>
          <w:tcPr>
            <w:tcW w:w="969" w:type="dxa"/>
            <w:vMerge/>
          </w:tcPr>
          <w:p w:rsidR="00A23C9F" w:rsidRDefault="00A23C9F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A23C9F" w:rsidRDefault="00A23C9F" w:rsidP="008C08C8">
            <w:pPr>
              <w:pStyle w:val="aff6"/>
            </w:pPr>
          </w:p>
        </w:tc>
        <w:tc>
          <w:tcPr>
            <w:tcW w:w="1321" w:type="dxa"/>
            <w:vMerge/>
          </w:tcPr>
          <w:p w:rsidR="00A23C9F" w:rsidRDefault="00A23C9F" w:rsidP="008C08C8">
            <w:pPr>
              <w:pStyle w:val="aff6"/>
            </w:pPr>
          </w:p>
        </w:tc>
        <w:tc>
          <w:tcPr>
            <w:tcW w:w="4207" w:type="dxa"/>
          </w:tcPr>
          <w:p w:rsidR="00A23C9F" w:rsidRPr="00616816" w:rsidRDefault="00A23C9F" w:rsidP="008C08C8">
            <w:pPr>
              <w:pStyle w:val="aff6"/>
            </w:pPr>
            <w:r>
              <w:t>Автоматизированная отправка криптограммы квитанции об обработке пакета сведений через оператора электронного документооборота</w:t>
            </w:r>
          </w:p>
        </w:tc>
        <w:tc>
          <w:tcPr>
            <w:tcW w:w="1524" w:type="dxa"/>
          </w:tcPr>
          <w:p w:rsidR="00A23C9F" w:rsidRPr="00616816" w:rsidRDefault="00805D21" w:rsidP="00295CBF">
            <w:pPr>
              <w:pStyle w:val="aff6"/>
            </w:pPr>
            <w:r>
              <w:t xml:space="preserve">Регламент КриптоВеб, </w:t>
            </w:r>
            <w:r>
              <w:br/>
              <w:t xml:space="preserve">Формат </w:t>
            </w:r>
            <w:r>
              <w:rPr>
                <w:lang w:val="en-US"/>
              </w:rPr>
              <w:t>CMS</w:t>
            </w:r>
            <w:r w:rsidRPr="00D65DFB">
              <w:t xml:space="preserve">, </w:t>
            </w:r>
            <w:r>
              <w:rPr>
                <w:lang w:eastAsia="ja-JP"/>
              </w:rPr>
              <w:t xml:space="preserve">Протокол </w:t>
            </w:r>
            <w:r>
              <w:rPr>
                <w:rFonts w:hint="eastAsia"/>
                <w:lang w:eastAsia="ja-JP"/>
              </w:rPr>
              <w:t>TLS</w:t>
            </w:r>
          </w:p>
        </w:tc>
      </w:tr>
      <w:tr w:rsidR="00A23C9F" w:rsidRPr="00616816" w:rsidTr="00284066">
        <w:trPr>
          <w:cantSplit/>
        </w:trPr>
        <w:tc>
          <w:tcPr>
            <w:tcW w:w="969" w:type="dxa"/>
            <w:vMerge w:val="restart"/>
          </w:tcPr>
          <w:p w:rsidR="00A23C9F" w:rsidRDefault="00A23C9F" w:rsidP="00FA4A8F">
            <w:pPr>
              <w:pStyle w:val="aff6"/>
              <w:jc w:val="center"/>
            </w:pPr>
            <w:r>
              <w:t>10</w:t>
            </w:r>
          </w:p>
        </w:tc>
        <w:tc>
          <w:tcPr>
            <w:tcW w:w="1759" w:type="dxa"/>
            <w:vMerge w:val="restart"/>
          </w:tcPr>
          <w:p w:rsidR="00A23C9F" w:rsidRPr="00616816" w:rsidRDefault="00A23C9F" w:rsidP="00295CBF">
            <w:pPr>
              <w:pStyle w:val="aff6"/>
            </w:pPr>
            <w:r>
              <w:t xml:space="preserve">Получение, </w:t>
            </w:r>
            <w:r w:rsidR="00295CBF">
              <w:t>расшифрование и проверка подписи</w:t>
            </w:r>
            <w:r>
              <w:t xml:space="preserve"> квитанции об обработке пакета сведений</w:t>
            </w:r>
          </w:p>
        </w:tc>
        <w:tc>
          <w:tcPr>
            <w:tcW w:w="1321" w:type="dxa"/>
            <w:vMerge w:val="restart"/>
          </w:tcPr>
          <w:p w:rsidR="00A23C9F" w:rsidRPr="00616816" w:rsidRDefault="00A23C9F" w:rsidP="008C08C8">
            <w:pPr>
              <w:pStyle w:val="aff6"/>
            </w:pPr>
            <w:r>
              <w:t xml:space="preserve">Поставщик </w:t>
            </w:r>
            <w:r w:rsidR="00295CBF">
              <w:t>информации</w:t>
            </w:r>
          </w:p>
        </w:tc>
        <w:tc>
          <w:tcPr>
            <w:tcW w:w="4207" w:type="dxa"/>
          </w:tcPr>
          <w:p w:rsidR="00A23C9F" w:rsidRPr="00616816" w:rsidRDefault="00A23C9F" w:rsidP="00A23C9F">
            <w:pPr>
              <w:pStyle w:val="aff6"/>
            </w:pPr>
            <w:r>
              <w:t>Получение криптограммы квитанции об обработке пакета сведений</w:t>
            </w:r>
          </w:p>
        </w:tc>
        <w:tc>
          <w:tcPr>
            <w:tcW w:w="1524" w:type="dxa"/>
          </w:tcPr>
          <w:p w:rsidR="00A23C9F" w:rsidRPr="00616816" w:rsidRDefault="00805D21" w:rsidP="008C08C8">
            <w:pPr>
              <w:pStyle w:val="aff6"/>
            </w:pPr>
            <w:r>
              <w:t>Регламент КриптоВеб</w:t>
            </w:r>
          </w:p>
        </w:tc>
      </w:tr>
      <w:tr w:rsidR="00A23C9F" w:rsidRPr="00616816" w:rsidTr="00284066">
        <w:trPr>
          <w:cantSplit/>
        </w:trPr>
        <w:tc>
          <w:tcPr>
            <w:tcW w:w="969" w:type="dxa"/>
            <w:vMerge/>
          </w:tcPr>
          <w:p w:rsidR="00A23C9F" w:rsidRDefault="00A23C9F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A23C9F" w:rsidRDefault="00A23C9F" w:rsidP="008C08C8">
            <w:pPr>
              <w:pStyle w:val="aff6"/>
            </w:pPr>
          </w:p>
        </w:tc>
        <w:tc>
          <w:tcPr>
            <w:tcW w:w="1321" w:type="dxa"/>
            <w:vMerge/>
          </w:tcPr>
          <w:p w:rsidR="00A23C9F" w:rsidRDefault="00A23C9F" w:rsidP="008C08C8">
            <w:pPr>
              <w:pStyle w:val="aff6"/>
            </w:pPr>
          </w:p>
        </w:tc>
        <w:tc>
          <w:tcPr>
            <w:tcW w:w="4207" w:type="dxa"/>
          </w:tcPr>
          <w:p w:rsidR="00A23C9F" w:rsidRPr="00616816" w:rsidRDefault="00A23C9F" w:rsidP="00284066">
            <w:pPr>
              <w:pStyle w:val="aff6"/>
            </w:pPr>
            <w:r>
              <w:t>Расшифрование криптограммы квитанции об</w:t>
            </w:r>
            <w:r w:rsidR="00284066">
              <w:t> </w:t>
            </w:r>
            <w:r>
              <w:t xml:space="preserve">обработке пакета сведений ключом поставщика </w:t>
            </w:r>
            <w:r w:rsidR="00295CBF">
              <w:t>информации</w:t>
            </w:r>
          </w:p>
        </w:tc>
        <w:tc>
          <w:tcPr>
            <w:tcW w:w="1524" w:type="dxa"/>
          </w:tcPr>
          <w:p w:rsidR="00A23C9F" w:rsidRPr="00616816" w:rsidRDefault="00805D21" w:rsidP="008C08C8">
            <w:pPr>
              <w:pStyle w:val="aff6"/>
            </w:pPr>
            <w:r>
              <w:t>ГОСТ 28147-89</w:t>
            </w:r>
          </w:p>
        </w:tc>
      </w:tr>
      <w:tr w:rsidR="00A23C9F" w:rsidRPr="00616816" w:rsidTr="00284066">
        <w:trPr>
          <w:cantSplit/>
        </w:trPr>
        <w:tc>
          <w:tcPr>
            <w:tcW w:w="969" w:type="dxa"/>
            <w:vMerge/>
          </w:tcPr>
          <w:p w:rsidR="00A23C9F" w:rsidRDefault="00A23C9F" w:rsidP="00FA4A8F">
            <w:pPr>
              <w:pStyle w:val="aff6"/>
              <w:jc w:val="center"/>
            </w:pPr>
          </w:p>
        </w:tc>
        <w:tc>
          <w:tcPr>
            <w:tcW w:w="1759" w:type="dxa"/>
            <w:vMerge/>
          </w:tcPr>
          <w:p w:rsidR="00A23C9F" w:rsidRDefault="00A23C9F" w:rsidP="008C08C8">
            <w:pPr>
              <w:pStyle w:val="aff6"/>
            </w:pPr>
          </w:p>
        </w:tc>
        <w:tc>
          <w:tcPr>
            <w:tcW w:w="1321" w:type="dxa"/>
            <w:vMerge/>
          </w:tcPr>
          <w:p w:rsidR="00A23C9F" w:rsidRDefault="00A23C9F" w:rsidP="008C08C8">
            <w:pPr>
              <w:pStyle w:val="aff6"/>
            </w:pPr>
          </w:p>
        </w:tc>
        <w:tc>
          <w:tcPr>
            <w:tcW w:w="4207" w:type="dxa"/>
          </w:tcPr>
          <w:p w:rsidR="00A23C9F" w:rsidRPr="00616816" w:rsidRDefault="00295CBF" w:rsidP="008C08C8">
            <w:pPr>
              <w:pStyle w:val="aff6"/>
            </w:pPr>
            <w:r>
              <w:t>П</w:t>
            </w:r>
            <w:r w:rsidR="00A23C9F">
              <w:t xml:space="preserve">роверка </w:t>
            </w:r>
            <w:r>
              <w:t xml:space="preserve">усиленной квалифицированной </w:t>
            </w:r>
            <w:r w:rsidR="00A23C9F">
              <w:t>электронной подписи ТО МВД России</w:t>
            </w:r>
          </w:p>
        </w:tc>
        <w:tc>
          <w:tcPr>
            <w:tcW w:w="1524" w:type="dxa"/>
          </w:tcPr>
          <w:p w:rsidR="00A23C9F" w:rsidRPr="00616816" w:rsidRDefault="00295CBF" w:rsidP="008C08C8">
            <w:pPr>
              <w:pStyle w:val="aff6"/>
            </w:pPr>
            <w:r>
              <w:t>ГОСТ Р 34.10-2012, ГОСТ Р 34.11-2012</w:t>
            </w:r>
          </w:p>
        </w:tc>
      </w:tr>
    </w:tbl>
    <w:p w:rsidR="009604B8" w:rsidRDefault="009604B8" w:rsidP="00262A87">
      <w:pPr>
        <w:pStyle w:val="126"/>
        <w:pageBreakBefore/>
        <w:ind w:left="357" w:hanging="357"/>
      </w:pPr>
      <w:r>
        <w:lastRenderedPageBreak/>
        <w:t>Обоснование использования алгоритмов ГОСТ</w:t>
      </w:r>
    </w:p>
    <w:p w:rsidR="009604B8" w:rsidRDefault="009604B8" w:rsidP="009604B8">
      <w:pPr>
        <w:pStyle w:val="afc"/>
      </w:pPr>
      <w:r>
        <w:t>В системе КриптоВеб для операций формирования и проверки электронной подписи, операций расшифрования и зашифрования информации используются исключительно алгоритмы ГОСТ согласно рекомендациям следующих документов:</w:t>
      </w:r>
    </w:p>
    <w:p w:rsidR="009604B8" w:rsidRDefault="009604B8" w:rsidP="009604B8">
      <w:pPr>
        <w:pStyle w:val="a0"/>
      </w:pPr>
      <w:r w:rsidRPr="009604B8">
        <w:t>Рекомендации по стандартизации. Использование наборов алгоритмов шифрования на основе ГОСТ 28147-89 для протокола безопасности транспортного уровня (TLS)</w:t>
      </w:r>
      <w:r>
        <w:t xml:space="preserve">. — Москва: </w:t>
      </w:r>
      <w:r w:rsidRPr="009604B8">
        <w:t>Федеральное агентство по техническому регулированию и метрологии (РОССТАНД</w:t>
      </w:r>
      <w:r>
        <w:t>АРТ), Технический комитет №26. — 2014.</w:t>
      </w:r>
      <w:r w:rsidR="000D0F51">
        <w:t xml:space="preserve"> </w:t>
      </w:r>
    </w:p>
    <w:p w:rsidR="009604B8" w:rsidRDefault="009604B8" w:rsidP="009604B8">
      <w:pPr>
        <w:pStyle w:val="a0"/>
      </w:pPr>
      <w:r w:rsidRPr="009604B8">
        <w:t>Рекомендации по стандартизации. Использование алгоритм</w:t>
      </w:r>
      <w:r w:rsidR="004B6787">
        <w:t>ов ГОСТ 28147-89, ГОСТ Р 34.11 и</w:t>
      </w:r>
      <w:r w:rsidRPr="009604B8">
        <w:t xml:space="preserve"> ГОСТ Р 34.10 в криптографических сообщениях формата CMS</w:t>
      </w:r>
      <w:r>
        <w:t xml:space="preserve">. — Москва: </w:t>
      </w:r>
      <w:r w:rsidRPr="009604B8">
        <w:t>Федеральное агентство по техническому регулированию и метрологии (РОССТАНДАРТ), Технический комитет №26</w:t>
      </w:r>
      <w:r>
        <w:t>. —</w:t>
      </w:r>
      <w:r w:rsidRPr="009604B8">
        <w:t>2014</w:t>
      </w:r>
      <w:r>
        <w:t>.</w:t>
      </w:r>
    </w:p>
    <w:p w:rsidR="003E29DF" w:rsidRDefault="003E29DF" w:rsidP="000D0F51">
      <w:pPr>
        <w:pStyle w:val="126"/>
        <w:keepNext/>
        <w:ind w:left="357" w:hanging="357"/>
      </w:pPr>
      <w:r>
        <w:t xml:space="preserve">Порядок </w:t>
      </w:r>
      <w:r w:rsidR="00DE09B0">
        <w:t>идентификации</w:t>
      </w:r>
      <w:r>
        <w:t xml:space="preserve"> пользователей информационной системы</w:t>
      </w:r>
    </w:p>
    <w:p w:rsidR="003E29DF" w:rsidRDefault="003E29DF" w:rsidP="003E29DF">
      <w:pPr>
        <w:pStyle w:val="afc"/>
      </w:pPr>
      <w:r>
        <w:t xml:space="preserve">В системе КриптоВеб </w:t>
      </w:r>
      <w:r w:rsidR="00DE09B0">
        <w:t xml:space="preserve">идентификация и </w:t>
      </w:r>
      <w:r>
        <w:t xml:space="preserve">аутентификация пользователей осуществляется исключительно </w:t>
      </w:r>
      <w:r w:rsidR="00DE09B0">
        <w:t>с использованием</w:t>
      </w:r>
      <w:r>
        <w:t xml:space="preserve"> квалифицированного сертификата ключа проверки электронной подписи, удовлетворяющего требованиям информационной системы.</w:t>
      </w:r>
    </w:p>
    <w:p w:rsidR="003E29DF" w:rsidRDefault="003E29DF" w:rsidP="003E29DF">
      <w:pPr>
        <w:pStyle w:val="afc"/>
      </w:pPr>
      <w:r>
        <w:t xml:space="preserve">Для получения квалифицированного сертификата ключа проверки электронной подписи пользователи участников информационной системы, в соответствии с требованиями Федерального закона от </w:t>
      </w:r>
      <w:r w:rsidR="00DE09B0">
        <w:t>06.04.2011</w:t>
      </w:r>
      <w:r>
        <w:t xml:space="preserve"> №63-ФЗ «Об электронной подписи», обращаются в аккредитованный удостоверяющий центр.</w:t>
      </w:r>
    </w:p>
    <w:p w:rsidR="003E29DF" w:rsidRDefault="003E29DF" w:rsidP="003E29DF">
      <w:pPr>
        <w:pStyle w:val="afc"/>
      </w:pPr>
      <w:r>
        <w:t xml:space="preserve">Уполномоченный пользователь территориального органа МВД России получает квалифицированный сертификат ключа проверки электронной подписи и ключ электронной подписи на сертифицированном носителе </w:t>
      </w:r>
      <w:r w:rsidR="00DE09B0">
        <w:t>в установленном порядке в аккредитованном удостоверяющем центре</w:t>
      </w:r>
      <w:r>
        <w:t>.</w:t>
      </w:r>
    </w:p>
    <w:p w:rsidR="00A30A6A" w:rsidRDefault="00A30A6A" w:rsidP="000D0F51">
      <w:pPr>
        <w:pStyle w:val="126"/>
        <w:keepNext/>
        <w:ind w:left="357" w:hanging="357"/>
      </w:pPr>
      <w:r w:rsidRPr="004B60C5">
        <w:t>Зона ответственности сторон при переда</w:t>
      </w:r>
      <w:r>
        <w:t>че информации по каналам связи</w:t>
      </w:r>
    </w:p>
    <w:p w:rsidR="00A30A6A" w:rsidRDefault="00A30A6A" w:rsidP="00A30A6A">
      <w:pPr>
        <w:pStyle w:val="afc"/>
      </w:pPr>
      <w:r w:rsidRPr="004B60C5">
        <w:t>Зона ответственности сторон определена соглашением между участниками. Требования к защите информации на</w:t>
      </w:r>
      <w:r>
        <w:t> </w:t>
      </w:r>
      <w:r w:rsidRPr="004B60C5">
        <w:t>автоматизированных рабочих местах пользователей, функции и ответственнос</w:t>
      </w:r>
      <w:r>
        <w:t>ть оператора, и т.п. определены следующими документами:</w:t>
      </w:r>
    </w:p>
    <w:p w:rsidR="00A30A6A" w:rsidRDefault="00A30A6A" w:rsidP="00A30A6A">
      <w:pPr>
        <w:pStyle w:val="a0"/>
      </w:pPr>
      <w:r>
        <w:t>Руководство</w:t>
      </w:r>
      <w:r w:rsidRPr="004B60C5">
        <w:t xml:space="preserve"> по безопасности системы защищенного электронного юридически значимого документооборота «КриптоСвязь-Веб» («КриптоВеб»)</w:t>
      </w:r>
      <w:r>
        <w:t>:</w:t>
      </w:r>
      <w:r w:rsidRPr="004B60C5">
        <w:t xml:space="preserve"> https://www.cryptoweb.ru/document</w:t>
      </w:r>
      <w:r>
        <w:t>/CryptoWeb-Security-Guide.pdf</w:t>
      </w:r>
    </w:p>
    <w:p w:rsidR="00A30A6A" w:rsidRDefault="00A30A6A" w:rsidP="00A30A6A">
      <w:pPr>
        <w:pStyle w:val="a0"/>
      </w:pPr>
      <w:r>
        <w:t>Регламент</w:t>
      </w:r>
      <w:r w:rsidRPr="004B60C5">
        <w:t xml:space="preserve"> системы защищенного электронного юридически значимого документооборота «КриптоСвязь-Веб» («КриптоВеб»)</w:t>
      </w:r>
      <w:r>
        <w:t>:</w:t>
      </w:r>
      <w:r w:rsidRPr="004B60C5">
        <w:t xml:space="preserve"> https://www.cryptoweb.ru/do</w:t>
      </w:r>
      <w:r>
        <w:t>cument/Reglament-CryptoWeb.pdf</w:t>
      </w:r>
    </w:p>
    <w:p w:rsidR="00A30A6A" w:rsidRPr="007B254D" w:rsidRDefault="00A30A6A" w:rsidP="00A30A6A">
      <w:pPr>
        <w:rPr>
          <w:sz w:val="2"/>
          <w:szCs w:val="2"/>
        </w:rPr>
      </w:pPr>
    </w:p>
    <w:p w:rsidR="00A97455" w:rsidRPr="00084BC4" w:rsidRDefault="00A97455" w:rsidP="001822E0">
      <w:pPr>
        <w:spacing w:after="0"/>
        <w:rPr>
          <w:sz w:val="2"/>
          <w:szCs w:val="2"/>
        </w:rPr>
      </w:pPr>
    </w:p>
    <w:sectPr w:rsidR="00A97455" w:rsidRPr="00084BC4" w:rsidSect="00A30A6A">
      <w:footerReference w:type="even" r:id="rId9"/>
      <w:footerReference w:type="default" r:id="rId10"/>
      <w:type w:val="oddPage"/>
      <w:pgSz w:w="11906" w:h="16838" w:code="9"/>
      <w:pgMar w:top="851" w:right="851" w:bottom="851" w:left="1134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DE" w:rsidRDefault="00DE16DE">
      <w:r>
        <w:separator/>
      </w:r>
    </w:p>
  </w:endnote>
  <w:endnote w:type="continuationSeparator" w:id="0">
    <w:p w:rsidR="00DE16DE" w:rsidRDefault="00DE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B767CB" w:rsidTr="00CC3F0E">
      <w:tc>
        <w:tcPr>
          <w:tcW w:w="5068" w:type="dxa"/>
          <w:vAlign w:val="center"/>
        </w:tcPr>
        <w:bookmarkStart w:id="33" w:name="OLE_LINK7"/>
        <w:bookmarkStart w:id="34" w:name="OLE_LINK8"/>
        <w:p w:rsidR="00B767CB" w:rsidRDefault="00B767CB" w:rsidP="00CC3F0E">
          <w:pPr>
            <w:pStyle w:val="a8"/>
            <w:jc w:val="left"/>
          </w:pPr>
          <w:r w:rsidRPr="00CC3F0E">
            <w:fldChar w:fldCharType="begin"/>
          </w:r>
          <w:r w:rsidRPr="00CC3F0E">
            <w:instrText xml:space="preserve"> PAGE   \* MERGEFORMAT </w:instrText>
          </w:r>
          <w:r w:rsidRPr="00CC3F0E">
            <w:fldChar w:fldCharType="separate"/>
          </w:r>
          <w:r w:rsidR="009748F2">
            <w:rPr>
              <w:noProof/>
            </w:rPr>
            <w:t>2</w:t>
          </w:r>
          <w:r w:rsidRPr="00CC3F0E">
            <w:fldChar w:fldCharType="end"/>
          </w:r>
        </w:p>
      </w:tc>
      <w:tc>
        <w:tcPr>
          <w:tcW w:w="5069" w:type="dxa"/>
          <w:vAlign w:val="center"/>
        </w:tcPr>
        <w:p w:rsidR="00B767CB" w:rsidRPr="00CC3F0E" w:rsidRDefault="00B767CB" w:rsidP="00CC3F0E">
          <w:pPr>
            <w:pStyle w:val="a8"/>
            <w:jc w:val="right"/>
            <w:rPr>
              <w:lang w:val="en-US"/>
            </w:rPr>
          </w:pPr>
          <w:r>
            <w:rPr>
              <w:noProof/>
              <w:lang w:eastAsia="ja-JP"/>
            </w:rPr>
            <w:drawing>
              <wp:inline distT="0" distB="0" distL="0" distR="0">
                <wp:extent cx="1080000" cy="212796"/>
                <wp:effectExtent l="19050" t="0" r="5850" b="0"/>
                <wp:docPr id="5" name="Рисунок 4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3"/>
          <w:bookmarkEnd w:id="34"/>
        </w:p>
      </w:tc>
    </w:tr>
  </w:tbl>
  <w:p w:rsidR="00B767CB" w:rsidRPr="00CC3F0E" w:rsidRDefault="00B767CB" w:rsidP="00CC3F0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B767CB" w:rsidTr="00CC3F0E">
      <w:tc>
        <w:tcPr>
          <w:tcW w:w="5068" w:type="dxa"/>
          <w:vAlign w:val="center"/>
        </w:tcPr>
        <w:p w:rsidR="00B767CB" w:rsidRDefault="00B767CB" w:rsidP="00CC3F0E">
          <w:pPr>
            <w:pStyle w:val="a8"/>
            <w:jc w:val="left"/>
          </w:pPr>
          <w:bookmarkStart w:id="35" w:name="OLE_LINK1"/>
          <w:bookmarkStart w:id="36" w:name="OLE_LINK2"/>
          <w:r>
            <w:rPr>
              <w:noProof/>
              <w:lang w:eastAsia="ja-JP"/>
            </w:rPr>
            <w:drawing>
              <wp:inline distT="0" distB="0" distL="0" distR="0">
                <wp:extent cx="1080000" cy="212796"/>
                <wp:effectExtent l="19050" t="0" r="5850" b="0"/>
                <wp:docPr id="3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Align w:val="center"/>
        </w:tcPr>
        <w:p w:rsidR="00B767CB" w:rsidRDefault="00B767CB" w:rsidP="00CC3F0E">
          <w:pPr>
            <w:pStyle w:val="a8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Arabic  \* MERGEFORMAT </w:instrText>
          </w:r>
          <w:r>
            <w:rPr>
              <w:noProof/>
            </w:rPr>
            <w:fldChar w:fldCharType="separate"/>
          </w:r>
          <w:r w:rsidR="009748F2">
            <w:rPr>
              <w:noProof/>
            </w:rPr>
            <w:t>1</w:t>
          </w:r>
          <w:r>
            <w:rPr>
              <w:noProof/>
            </w:rPr>
            <w:fldChar w:fldCharType="end"/>
          </w:r>
          <w:bookmarkEnd w:id="35"/>
          <w:bookmarkEnd w:id="36"/>
        </w:p>
      </w:tc>
    </w:tr>
  </w:tbl>
  <w:p w:rsidR="00B767CB" w:rsidRPr="00CC3F0E" w:rsidRDefault="00B767C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DE" w:rsidRDefault="00DE16DE">
      <w:r>
        <w:separator/>
      </w:r>
    </w:p>
  </w:footnote>
  <w:footnote w:type="continuationSeparator" w:id="0">
    <w:p w:rsidR="00DE16DE" w:rsidRDefault="00DE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9A7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 w15:restartNumberingAfterBreak="0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 w15:restartNumberingAfterBreak="0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 w15:restartNumberingAfterBreak="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 w15:restartNumberingAfterBreak="0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3D22E1"/>
    <w:multiLevelType w:val="hybridMultilevel"/>
    <w:tmpl w:val="3A645650"/>
    <w:lvl w:ilvl="0" w:tplc="AACA9E64">
      <w:start w:val="1"/>
      <w:numFmt w:val="bullet"/>
      <w:pStyle w:val="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jjPesRY1PNJrgBPB1exnCD5hJo0XdZwm51h1K/jl66VSE6tkxnMeMwEAo+tBvEaytZp6+S23/HyNLvgIpSA1A==" w:salt="Iv0LeMg2EWr/3c8b/2ojdA=="/>
  <w:defaultTabStop w:val="709"/>
  <w:autoHyphenation/>
  <w:evenAndOddHeaders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204"/>
    <w:rsid w:val="00000A6A"/>
    <w:rsid w:val="00002458"/>
    <w:rsid w:val="000025FC"/>
    <w:rsid w:val="000048CF"/>
    <w:rsid w:val="000054D8"/>
    <w:rsid w:val="000109F8"/>
    <w:rsid w:val="00014A34"/>
    <w:rsid w:val="00021194"/>
    <w:rsid w:val="00024879"/>
    <w:rsid w:val="00025194"/>
    <w:rsid w:val="00031846"/>
    <w:rsid w:val="00032557"/>
    <w:rsid w:val="0003313C"/>
    <w:rsid w:val="00035642"/>
    <w:rsid w:val="000424C1"/>
    <w:rsid w:val="00043322"/>
    <w:rsid w:val="000471ED"/>
    <w:rsid w:val="0006297E"/>
    <w:rsid w:val="000635D9"/>
    <w:rsid w:val="00063642"/>
    <w:rsid w:val="00065036"/>
    <w:rsid w:val="00065D9B"/>
    <w:rsid w:val="00067754"/>
    <w:rsid w:val="00070F6A"/>
    <w:rsid w:val="00072675"/>
    <w:rsid w:val="00081DC2"/>
    <w:rsid w:val="0008232F"/>
    <w:rsid w:val="00083699"/>
    <w:rsid w:val="00084BC4"/>
    <w:rsid w:val="00086004"/>
    <w:rsid w:val="00087CBA"/>
    <w:rsid w:val="00093440"/>
    <w:rsid w:val="000964D9"/>
    <w:rsid w:val="000A18D4"/>
    <w:rsid w:val="000A5507"/>
    <w:rsid w:val="000B02E4"/>
    <w:rsid w:val="000B33D4"/>
    <w:rsid w:val="000B615A"/>
    <w:rsid w:val="000C0E31"/>
    <w:rsid w:val="000C1BAA"/>
    <w:rsid w:val="000C2FA8"/>
    <w:rsid w:val="000C31FF"/>
    <w:rsid w:val="000C3A52"/>
    <w:rsid w:val="000C3F65"/>
    <w:rsid w:val="000C7961"/>
    <w:rsid w:val="000C7FE9"/>
    <w:rsid w:val="000D0F51"/>
    <w:rsid w:val="000D2FF0"/>
    <w:rsid w:val="000D65BA"/>
    <w:rsid w:val="000D69B7"/>
    <w:rsid w:val="000D7867"/>
    <w:rsid w:val="000E183B"/>
    <w:rsid w:val="000E18AA"/>
    <w:rsid w:val="000E2437"/>
    <w:rsid w:val="000E45CE"/>
    <w:rsid w:val="000E611F"/>
    <w:rsid w:val="000E7D52"/>
    <w:rsid w:val="000F0B6B"/>
    <w:rsid w:val="000F2E7C"/>
    <w:rsid w:val="000F2ED0"/>
    <w:rsid w:val="000F4718"/>
    <w:rsid w:val="000F543C"/>
    <w:rsid w:val="000F7902"/>
    <w:rsid w:val="00100350"/>
    <w:rsid w:val="00100A1B"/>
    <w:rsid w:val="00101E2C"/>
    <w:rsid w:val="00104154"/>
    <w:rsid w:val="00115384"/>
    <w:rsid w:val="00115B85"/>
    <w:rsid w:val="001166BA"/>
    <w:rsid w:val="001172FA"/>
    <w:rsid w:val="001203E5"/>
    <w:rsid w:val="00121426"/>
    <w:rsid w:val="00130159"/>
    <w:rsid w:val="0013138B"/>
    <w:rsid w:val="00132563"/>
    <w:rsid w:val="00135E5B"/>
    <w:rsid w:val="00143B24"/>
    <w:rsid w:val="001455F5"/>
    <w:rsid w:val="00145EB8"/>
    <w:rsid w:val="00147D65"/>
    <w:rsid w:val="00150354"/>
    <w:rsid w:val="001513BE"/>
    <w:rsid w:val="00151CE9"/>
    <w:rsid w:val="001528A8"/>
    <w:rsid w:val="00152B0D"/>
    <w:rsid w:val="00153BC3"/>
    <w:rsid w:val="00155569"/>
    <w:rsid w:val="00156EA6"/>
    <w:rsid w:val="00157361"/>
    <w:rsid w:val="00160809"/>
    <w:rsid w:val="00163DCB"/>
    <w:rsid w:val="00165383"/>
    <w:rsid w:val="001668CA"/>
    <w:rsid w:val="001738F3"/>
    <w:rsid w:val="00180503"/>
    <w:rsid w:val="001822E0"/>
    <w:rsid w:val="001831B8"/>
    <w:rsid w:val="00183395"/>
    <w:rsid w:val="00190A89"/>
    <w:rsid w:val="00193DB9"/>
    <w:rsid w:val="00194621"/>
    <w:rsid w:val="00194D21"/>
    <w:rsid w:val="00196F79"/>
    <w:rsid w:val="001A4FEB"/>
    <w:rsid w:val="001A6155"/>
    <w:rsid w:val="001A629B"/>
    <w:rsid w:val="001A675E"/>
    <w:rsid w:val="001B2462"/>
    <w:rsid w:val="001C050F"/>
    <w:rsid w:val="001C0EAC"/>
    <w:rsid w:val="001C38CB"/>
    <w:rsid w:val="001C547E"/>
    <w:rsid w:val="001C5F49"/>
    <w:rsid w:val="001C6B08"/>
    <w:rsid w:val="001C6CD4"/>
    <w:rsid w:val="001D170F"/>
    <w:rsid w:val="001D1800"/>
    <w:rsid w:val="001D3B51"/>
    <w:rsid w:val="001D3C90"/>
    <w:rsid w:val="001D64DB"/>
    <w:rsid w:val="001D6AD0"/>
    <w:rsid w:val="001D7208"/>
    <w:rsid w:val="001E0478"/>
    <w:rsid w:val="001E1477"/>
    <w:rsid w:val="001E2FEC"/>
    <w:rsid w:val="001F5C23"/>
    <w:rsid w:val="001F5F78"/>
    <w:rsid w:val="00201766"/>
    <w:rsid w:val="00202940"/>
    <w:rsid w:val="002052AD"/>
    <w:rsid w:val="00205F87"/>
    <w:rsid w:val="0020693E"/>
    <w:rsid w:val="00206F24"/>
    <w:rsid w:val="00207B33"/>
    <w:rsid w:val="00211182"/>
    <w:rsid w:val="00212FBB"/>
    <w:rsid w:val="002248C4"/>
    <w:rsid w:val="00224E41"/>
    <w:rsid w:val="00231A44"/>
    <w:rsid w:val="00233DEA"/>
    <w:rsid w:val="0023758B"/>
    <w:rsid w:val="0024209A"/>
    <w:rsid w:val="002454CB"/>
    <w:rsid w:val="00245F23"/>
    <w:rsid w:val="00252F2B"/>
    <w:rsid w:val="00255450"/>
    <w:rsid w:val="00256B48"/>
    <w:rsid w:val="00257534"/>
    <w:rsid w:val="002601D2"/>
    <w:rsid w:val="00260B35"/>
    <w:rsid w:val="00262531"/>
    <w:rsid w:val="00262A87"/>
    <w:rsid w:val="00264C83"/>
    <w:rsid w:val="00271559"/>
    <w:rsid w:val="00274FC2"/>
    <w:rsid w:val="002754A3"/>
    <w:rsid w:val="0027632E"/>
    <w:rsid w:val="002771B8"/>
    <w:rsid w:val="0027771E"/>
    <w:rsid w:val="0028195E"/>
    <w:rsid w:val="00281EF5"/>
    <w:rsid w:val="002826D9"/>
    <w:rsid w:val="00284066"/>
    <w:rsid w:val="00286568"/>
    <w:rsid w:val="00293E1D"/>
    <w:rsid w:val="00295CBF"/>
    <w:rsid w:val="00297EFD"/>
    <w:rsid w:val="002A1517"/>
    <w:rsid w:val="002A4B92"/>
    <w:rsid w:val="002A5623"/>
    <w:rsid w:val="002B2A72"/>
    <w:rsid w:val="002B34AB"/>
    <w:rsid w:val="002B544F"/>
    <w:rsid w:val="002C38E7"/>
    <w:rsid w:val="002C51AD"/>
    <w:rsid w:val="002D5052"/>
    <w:rsid w:val="002D6191"/>
    <w:rsid w:val="002D7558"/>
    <w:rsid w:val="002E312F"/>
    <w:rsid w:val="002E3D39"/>
    <w:rsid w:val="003001EA"/>
    <w:rsid w:val="00300D81"/>
    <w:rsid w:val="003017C1"/>
    <w:rsid w:val="00306B04"/>
    <w:rsid w:val="003164D8"/>
    <w:rsid w:val="0031778E"/>
    <w:rsid w:val="00325812"/>
    <w:rsid w:val="00330B3B"/>
    <w:rsid w:val="00330C6D"/>
    <w:rsid w:val="00331676"/>
    <w:rsid w:val="0033442C"/>
    <w:rsid w:val="003355BC"/>
    <w:rsid w:val="00340FF0"/>
    <w:rsid w:val="00342D92"/>
    <w:rsid w:val="0034482D"/>
    <w:rsid w:val="003508DD"/>
    <w:rsid w:val="00350AD3"/>
    <w:rsid w:val="003539B1"/>
    <w:rsid w:val="00356C37"/>
    <w:rsid w:val="00361BC8"/>
    <w:rsid w:val="003708FE"/>
    <w:rsid w:val="00375272"/>
    <w:rsid w:val="003752D7"/>
    <w:rsid w:val="0037741F"/>
    <w:rsid w:val="00377A80"/>
    <w:rsid w:val="00380AAB"/>
    <w:rsid w:val="00385D10"/>
    <w:rsid w:val="00386589"/>
    <w:rsid w:val="00387BC5"/>
    <w:rsid w:val="00387F3D"/>
    <w:rsid w:val="00390143"/>
    <w:rsid w:val="003901A9"/>
    <w:rsid w:val="003966D9"/>
    <w:rsid w:val="00397B34"/>
    <w:rsid w:val="003A08E7"/>
    <w:rsid w:val="003A32D2"/>
    <w:rsid w:val="003A3C1C"/>
    <w:rsid w:val="003A70E3"/>
    <w:rsid w:val="003B09FA"/>
    <w:rsid w:val="003B0F3F"/>
    <w:rsid w:val="003B32E3"/>
    <w:rsid w:val="003B3E1F"/>
    <w:rsid w:val="003B67A9"/>
    <w:rsid w:val="003B68DB"/>
    <w:rsid w:val="003C2907"/>
    <w:rsid w:val="003C4920"/>
    <w:rsid w:val="003C643F"/>
    <w:rsid w:val="003D0086"/>
    <w:rsid w:val="003D0CB4"/>
    <w:rsid w:val="003D0D6F"/>
    <w:rsid w:val="003D2DC4"/>
    <w:rsid w:val="003D5FBD"/>
    <w:rsid w:val="003D78D0"/>
    <w:rsid w:val="003E29DF"/>
    <w:rsid w:val="003E39E1"/>
    <w:rsid w:val="003E4BFC"/>
    <w:rsid w:val="003E7946"/>
    <w:rsid w:val="003F418E"/>
    <w:rsid w:val="003F58F8"/>
    <w:rsid w:val="003F7EF6"/>
    <w:rsid w:val="004004A7"/>
    <w:rsid w:val="00400A44"/>
    <w:rsid w:val="00402141"/>
    <w:rsid w:val="0040392B"/>
    <w:rsid w:val="00404EC3"/>
    <w:rsid w:val="00410864"/>
    <w:rsid w:val="00411B88"/>
    <w:rsid w:val="00412FF3"/>
    <w:rsid w:val="004131D8"/>
    <w:rsid w:val="004145EC"/>
    <w:rsid w:val="00414A62"/>
    <w:rsid w:val="00414F4E"/>
    <w:rsid w:val="004179BA"/>
    <w:rsid w:val="00417E58"/>
    <w:rsid w:val="00424128"/>
    <w:rsid w:val="004266FC"/>
    <w:rsid w:val="00426D82"/>
    <w:rsid w:val="004277D2"/>
    <w:rsid w:val="00427DF1"/>
    <w:rsid w:val="00437E1F"/>
    <w:rsid w:val="00442D42"/>
    <w:rsid w:val="004438F0"/>
    <w:rsid w:val="00445B43"/>
    <w:rsid w:val="00445C23"/>
    <w:rsid w:val="00445E40"/>
    <w:rsid w:val="00447D77"/>
    <w:rsid w:val="00447DF6"/>
    <w:rsid w:val="004505D1"/>
    <w:rsid w:val="00452D0F"/>
    <w:rsid w:val="004547F5"/>
    <w:rsid w:val="004555A9"/>
    <w:rsid w:val="00457AE2"/>
    <w:rsid w:val="00461338"/>
    <w:rsid w:val="00465065"/>
    <w:rsid w:val="00466425"/>
    <w:rsid w:val="00467562"/>
    <w:rsid w:val="004677D8"/>
    <w:rsid w:val="00474544"/>
    <w:rsid w:val="004750CE"/>
    <w:rsid w:val="0047516D"/>
    <w:rsid w:val="0048310B"/>
    <w:rsid w:val="00483F48"/>
    <w:rsid w:val="004901B7"/>
    <w:rsid w:val="00494637"/>
    <w:rsid w:val="004A51B3"/>
    <w:rsid w:val="004A73A1"/>
    <w:rsid w:val="004B0106"/>
    <w:rsid w:val="004B36E1"/>
    <w:rsid w:val="004B567B"/>
    <w:rsid w:val="004B5DC3"/>
    <w:rsid w:val="004B6787"/>
    <w:rsid w:val="004B728E"/>
    <w:rsid w:val="004C4583"/>
    <w:rsid w:val="004C7F84"/>
    <w:rsid w:val="004D0F49"/>
    <w:rsid w:val="004D31A9"/>
    <w:rsid w:val="004D7DCF"/>
    <w:rsid w:val="004D7FD0"/>
    <w:rsid w:val="004E22BE"/>
    <w:rsid w:val="004E37AE"/>
    <w:rsid w:val="004F008E"/>
    <w:rsid w:val="005011CE"/>
    <w:rsid w:val="005035C0"/>
    <w:rsid w:val="00503815"/>
    <w:rsid w:val="00504AA8"/>
    <w:rsid w:val="00505F94"/>
    <w:rsid w:val="00507260"/>
    <w:rsid w:val="00507F06"/>
    <w:rsid w:val="00511650"/>
    <w:rsid w:val="00511B27"/>
    <w:rsid w:val="005145D6"/>
    <w:rsid w:val="00515F10"/>
    <w:rsid w:val="0051644C"/>
    <w:rsid w:val="00520103"/>
    <w:rsid w:val="00520FE1"/>
    <w:rsid w:val="00521D05"/>
    <w:rsid w:val="00522FD7"/>
    <w:rsid w:val="005255B6"/>
    <w:rsid w:val="0052651E"/>
    <w:rsid w:val="005265E2"/>
    <w:rsid w:val="005300E8"/>
    <w:rsid w:val="0053022B"/>
    <w:rsid w:val="00531C0B"/>
    <w:rsid w:val="005412D5"/>
    <w:rsid w:val="00542C17"/>
    <w:rsid w:val="00543182"/>
    <w:rsid w:val="00544382"/>
    <w:rsid w:val="00544BB5"/>
    <w:rsid w:val="00545BBC"/>
    <w:rsid w:val="00546F2B"/>
    <w:rsid w:val="00552DAE"/>
    <w:rsid w:val="00553513"/>
    <w:rsid w:val="00554718"/>
    <w:rsid w:val="005565B1"/>
    <w:rsid w:val="00557AEC"/>
    <w:rsid w:val="00566153"/>
    <w:rsid w:val="00567FF0"/>
    <w:rsid w:val="00570203"/>
    <w:rsid w:val="0057090E"/>
    <w:rsid w:val="00570AA4"/>
    <w:rsid w:val="005729A3"/>
    <w:rsid w:val="00572B33"/>
    <w:rsid w:val="00572ECB"/>
    <w:rsid w:val="005751F6"/>
    <w:rsid w:val="00575AFB"/>
    <w:rsid w:val="00575B6E"/>
    <w:rsid w:val="00575FA9"/>
    <w:rsid w:val="005760CA"/>
    <w:rsid w:val="00576594"/>
    <w:rsid w:val="005772DB"/>
    <w:rsid w:val="005839DC"/>
    <w:rsid w:val="00583A3D"/>
    <w:rsid w:val="0058660F"/>
    <w:rsid w:val="00587E18"/>
    <w:rsid w:val="0059370F"/>
    <w:rsid w:val="00594025"/>
    <w:rsid w:val="00597B98"/>
    <w:rsid w:val="005A0F15"/>
    <w:rsid w:val="005A429E"/>
    <w:rsid w:val="005B0C75"/>
    <w:rsid w:val="005B0C91"/>
    <w:rsid w:val="005B1B65"/>
    <w:rsid w:val="005B2723"/>
    <w:rsid w:val="005C5E8E"/>
    <w:rsid w:val="005C67FD"/>
    <w:rsid w:val="005D11CE"/>
    <w:rsid w:val="005D2E8C"/>
    <w:rsid w:val="005D448F"/>
    <w:rsid w:val="005D4D86"/>
    <w:rsid w:val="005D5DE6"/>
    <w:rsid w:val="005D5F56"/>
    <w:rsid w:val="005E5C9A"/>
    <w:rsid w:val="005E758C"/>
    <w:rsid w:val="005E75AC"/>
    <w:rsid w:val="005F1552"/>
    <w:rsid w:val="005F1D45"/>
    <w:rsid w:val="005F22DF"/>
    <w:rsid w:val="005F5AEF"/>
    <w:rsid w:val="006003D6"/>
    <w:rsid w:val="0060040E"/>
    <w:rsid w:val="0060262E"/>
    <w:rsid w:val="0060471A"/>
    <w:rsid w:val="0061015E"/>
    <w:rsid w:val="00610C2A"/>
    <w:rsid w:val="0061243E"/>
    <w:rsid w:val="00615983"/>
    <w:rsid w:val="00615DB7"/>
    <w:rsid w:val="00617B6A"/>
    <w:rsid w:val="0062206C"/>
    <w:rsid w:val="006250C0"/>
    <w:rsid w:val="00625201"/>
    <w:rsid w:val="00630D06"/>
    <w:rsid w:val="00630F81"/>
    <w:rsid w:val="00631342"/>
    <w:rsid w:val="00632450"/>
    <w:rsid w:val="006348A2"/>
    <w:rsid w:val="00635E54"/>
    <w:rsid w:val="0063657D"/>
    <w:rsid w:val="00636E64"/>
    <w:rsid w:val="00637814"/>
    <w:rsid w:val="00642103"/>
    <w:rsid w:val="00643AD9"/>
    <w:rsid w:val="006468E2"/>
    <w:rsid w:val="00650579"/>
    <w:rsid w:val="00651D9C"/>
    <w:rsid w:val="0065227D"/>
    <w:rsid w:val="006526B4"/>
    <w:rsid w:val="00652EFF"/>
    <w:rsid w:val="006549C6"/>
    <w:rsid w:val="00654A92"/>
    <w:rsid w:val="00654FD9"/>
    <w:rsid w:val="00661BB7"/>
    <w:rsid w:val="00663DD9"/>
    <w:rsid w:val="006642D7"/>
    <w:rsid w:val="006649B6"/>
    <w:rsid w:val="006669F8"/>
    <w:rsid w:val="006748AB"/>
    <w:rsid w:val="00676623"/>
    <w:rsid w:val="006871A2"/>
    <w:rsid w:val="006920F6"/>
    <w:rsid w:val="00692F10"/>
    <w:rsid w:val="006A4F14"/>
    <w:rsid w:val="006B13DE"/>
    <w:rsid w:val="006B57C0"/>
    <w:rsid w:val="006B6703"/>
    <w:rsid w:val="006B6CB2"/>
    <w:rsid w:val="006B76B9"/>
    <w:rsid w:val="006C3CD1"/>
    <w:rsid w:val="006C3E3B"/>
    <w:rsid w:val="006C3F2D"/>
    <w:rsid w:val="006C5F15"/>
    <w:rsid w:val="006C7738"/>
    <w:rsid w:val="006D2566"/>
    <w:rsid w:val="006D25ED"/>
    <w:rsid w:val="006D3D19"/>
    <w:rsid w:val="006D4DE5"/>
    <w:rsid w:val="006E1294"/>
    <w:rsid w:val="006E5F44"/>
    <w:rsid w:val="006F01AF"/>
    <w:rsid w:val="006F16A0"/>
    <w:rsid w:val="006F2C02"/>
    <w:rsid w:val="006F2C05"/>
    <w:rsid w:val="00700C85"/>
    <w:rsid w:val="00701412"/>
    <w:rsid w:val="007023D9"/>
    <w:rsid w:val="00703332"/>
    <w:rsid w:val="0070380E"/>
    <w:rsid w:val="007060AA"/>
    <w:rsid w:val="00710FE6"/>
    <w:rsid w:val="00711210"/>
    <w:rsid w:val="00716DFA"/>
    <w:rsid w:val="00722218"/>
    <w:rsid w:val="007222ED"/>
    <w:rsid w:val="00722691"/>
    <w:rsid w:val="00723678"/>
    <w:rsid w:val="007241F1"/>
    <w:rsid w:val="00724FCC"/>
    <w:rsid w:val="00732007"/>
    <w:rsid w:val="007360F7"/>
    <w:rsid w:val="00736EC3"/>
    <w:rsid w:val="0074097B"/>
    <w:rsid w:val="00740D82"/>
    <w:rsid w:val="0076280D"/>
    <w:rsid w:val="00762C73"/>
    <w:rsid w:val="0076373D"/>
    <w:rsid w:val="00773EA9"/>
    <w:rsid w:val="00774287"/>
    <w:rsid w:val="00774B2D"/>
    <w:rsid w:val="00776696"/>
    <w:rsid w:val="00776AC3"/>
    <w:rsid w:val="00777255"/>
    <w:rsid w:val="00777EBC"/>
    <w:rsid w:val="00780F1F"/>
    <w:rsid w:val="00787863"/>
    <w:rsid w:val="00791215"/>
    <w:rsid w:val="00793AD0"/>
    <w:rsid w:val="0079432E"/>
    <w:rsid w:val="00796753"/>
    <w:rsid w:val="00796A0E"/>
    <w:rsid w:val="00797099"/>
    <w:rsid w:val="007970E1"/>
    <w:rsid w:val="007A3D02"/>
    <w:rsid w:val="007A3E39"/>
    <w:rsid w:val="007A79BF"/>
    <w:rsid w:val="007A7F91"/>
    <w:rsid w:val="007C0C11"/>
    <w:rsid w:val="007C2E86"/>
    <w:rsid w:val="007C406E"/>
    <w:rsid w:val="007C4157"/>
    <w:rsid w:val="007C4415"/>
    <w:rsid w:val="007C4FDB"/>
    <w:rsid w:val="007C51B0"/>
    <w:rsid w:val="007C5C63"/>
    <w:rsid w:val="007D0459"/>
    <w:rsid w:val="007D2DB4"/>
    <w:rsid w:val="007E489D"/>
    <w:rsid w:val="007F3323"/>
    <w:rsid w:val="007F6E7D"/>
    <w:rsid w:val="007F6ED1"/>
    <w:rsid w:val="007F70B4"/>
    <w:rsid w:val="007F7116"/>
    <w:rsid w:val="008006C5"/>
    <w:rsid w:val="00801345"/>
    <w:rsid w:val="00801508"/>
    <w:rsid w:val="0080171A"/>
    <w:rsid w:val="008025D3"/>
    <w:rsid w:val="00802B62"/>
    <w:rsid w:val="00803837"/>
    <w:rsid w:val="0080457A"/>
    <w:rsid w:val="00805D21"/>
    <w:rsid w:val="00807F83"/>
    <w:rsid w:val="0081079F"/>
    <w:rsid w:val="0081166B"/>
    <w:rsid w:val="00813D42"/>
    <w:rsid w:val="00815F88"/>
    <w:rsid w:val="00821266"/>
    <w:rsid w:val="0082235F"/>
    <w:rsid w:val="00823696"/>
    <w:rsid w:val="00823D2E"/>
    <w:rsid w:val="00824208"/>
    <w:rsid w:val="0082512A"/>
    <w:rsid w:val="00831992"/>
    <w:rsid w:val="00833F74"/>
    <w:rsid w:val="0084122B"/>
    <w:rsid w:val="008419C4"/>
    <w:rsid w:val="0084396F"/>
    <w:rsid w:val="00846A98"/>
    <w:rsid w:val="00851E84"/>
    <w:rsid w:val="00852BE6"/>
    <w:rsid w:val="008575D5"/>
    <w:rsid w:val="00861DDC"/>
    <w:rsid w:val="00865232"/>
    <w:rsid w:val="00870BD9"/>
    <w:rsid w:val="00874374"/>
    <w:rsid w:val="00876A94"/>
    <w:rsid w:val="008772AA"/>
    <w:rsid w:val="008773BB"/>
    <w:rsid w:val="00877422"/>
    <w:rsid w:val="0087752A"/>
    <w:rsid w:val="008843F7"/>
    <w:rsid w:val="00885952"/>
    <w:rsid w:val="00886E67"/>
    <w:rsid w:val="00893E9D"/>
    <w:rsid w:val="008959AC"/>
    <w:rsid w:val="008A3676"/>
    <w:rsid w:val="008A5B44"/>
    <w:rsid w:val="008B32D4"/>
    <w:rsid w:val="008B57D3"/>
    <w:rsid w:val="008B6A2E"/>
    <w:rsid w:val="008B757B"/>
    <w:rsid w:val="008B7C8E"/>
    <w:rsid w:val="008C08C8"/>
    <w:rsid w:val="008C1200"/>
    <w:rsid w:val="008C34BF"/>
    <w:rsid w:val="008C506E"/>
    <w:rsid w:val="008C77EF"/>
    <w:rsid w:val="008D2E70"/>
    <w:rsid w:val="008D4FCB"/>
    <w:rsid w:val="008D512F"/>
    <w:rsid w:val="008D671C"/>
    <w:rsid w:val="008D717D"/>
    <w:rsid w:val="008E0005"/>
    <w:rsid w:val="008E023D"/>
    <w:rsid w:val="008E1E84"/>
    <w:rsid w:val="008F2BF7"/>
    <w:rsid w:val="008F4DC7"/>
    <w:rsid w:val="00906360"/>
    <w:rsid w:val="009071A9"/>
    <w:rsid w:val="00910BEE"/>
    <w:rsid w:val="00914C16"/>
    <w:rsid w:val="0091564B"/>
    <w:rsid w:val="0091763A"/>
    <w:rsid w:val="009218DF"/>
    <w:rsid w:val="009250A2"/>
    <w:rsid w:val="0093090E"/>
    <w:rsid w:val="00933D56"/>
    <w:rsid w:val="00934957"/>
    <w:rsid w:val="00934DCA"/>
    <w:rsid w:val="00936533"/>
    <w:rsid w:val="00937C86"/>
    <w:rsid w:val="00941F5A"/>
    <w:rsid w:val="0094441D"/>
    <w:rsid w:val="009577A3"/>
    <w:rsid w:val="009602FF"/>
    <w:rsid w:val="009604B8"/>
    <w:rsid w:val="00961E36"/>
    <w:rsid w:val="00962EDA"/>
    <w:rsid w:val="00963066"/>
    <w:rsid w:val="009748F2"/>
    <w:rsid w:val="00976C20"/>
    <w:rsid w:val="00976F31"/>
    <w:rsid w:val="00977D7F"/>
    <w:rsid w:val="00983B50"/>
    <w:rsid w:val="009913E8"/>
    <w:rsid w:val="00995478"/>
    <w:rsid w:val="009A16CA"/>
    <w:rsid w:val="009A3484"/>
    <w:rsid w:val="009A4D9F"/>
    <w:rsid w:val="009A653A"/>
    <w:rsid w:val="009A67D0"/>
    <w:rsid w:val="009B51DA"/>
    <w:rsid w:val="009B63B9"/>
    <w:rsid w:val="009C0BEE"/>
    <w:rsid w:val="009C3442"/>
    <w:rsid w:val="009D10D6"/>
    <w:rsid w:val="009D2789"/>
    <w:rsid w:val="009D290B"/>
    <w:rsid w:val="009D709F"/>
    <w:rsid w:val="009E169D"/>
    <w:rsid w:val="009E1C4D"/>
    <w:rsid w:val="009E343A"/>
    <w:rsid w:val="009E437B"/>
    <w:rsid w:val="009E4552"/>
    <w:rsid w:val="009F17D2"/>
    <w:rsid w:val="009F2644"/>
    <w:rsid w:val="009F500C"/>
    <w:rsid w:val="009F53B6"/>
    <w:rsid w:val="009F6485"/>
    <w:rsid w:val="00A01E57"/>
    <w:rsid w:val="00A04535"/>
    <w:rsid w:val="00A12C7E"/>
    <w:rsid w:val="00A14265"/>
    <w:rsid w:val="00A20B65"/>
    <w:rsid w:val="00A212DA"/>
    <w:rsid w:val="00A21C31"/>
    <w:rsid w:val="00A222A1"/>
    <w:rsid w:val="00A23759"/>
    <w:rsid w:val="00A23931"/>
    <w:rsid w:val="00A23C9F"/>
    <w:rsid w:val="00A27B93"/>
    <w:rsid w:val="00A30A6A"/>
    <w:rsid w:val="00A325ED"/>
    <w:rsid w:val="00A340EA"/>
    <w:rsid w:val="00A3446B"/>
    <w:rsid w:val="00A35F33"/>
    <w:rsid w:val="00A43DCA"/>
    <w:rsid w:val="00A45BC5"/>
    <w:rsid w:val="00A45DB1"/>
    <w:rsid w:val="00A470E4"/>
    <w:rsid w:val="00A51525"/>
    <w:rsid w:val="00A51E2C"/>
    <w:rsid w:val="00A52101"/>
    <w:rsid w:val="00A53AF2"/>
    <w:rsid w:val="00A53B5F"/>
    <w:rsid w:val="00A544C0"/>
    <w:rsid w:val="00A575B9"/>
    <w:rsid w:val="00A57AE2"/>
    <w:rsid w:val="00A61B23"/>
    <w:rsid w:val="00A64F48"/>
    <w:rsid w:val="00A66183"/>
    <w:rsid w:val="00A669ED"/>
    <w:rsid w:val="00A66F35"/>
    <w:rsid w:val="00A67E29"/>
    <w:rsid w:val="00A70B85"/>
    <w:rsid w:val="00A715EF"/>
    <w:rsid w:val="00A7179A"/>
    <w:rsid w:val="00A75C04"/>
    <w:rsid w:val="00A77A25"/>
    <w:rsid w:val="00A81F46"/>
    <w:rsid w:val="00A84F04"/>
    <w:rsid w:val="00A95AAD"/>
    <w:rsid w:val="00A97455"/>
    <w:rsid w:val="00AA0E81"/>
    <w:rsid w:val="00AA23B9"/>
    <w:rsid w:val="00AA6E7D"/>
    <w:rsid w:val="00AB0C2D"/>
    <w:rsid w:val="00AB17AD"/>
    <w:rsid w:val="00AB52A6"/>
    <w:rsid w:val="00AB542D"/>
    <w:rsid w:val="00AC01D7"/>
    <w:rsid w:val="00AD0917"/>
    <w:rsid w:val="00AD31BC"/>
    <w:rsid w:val="00AD4C59"/>
    <w:rsid w:val="00AD5503"/>
    <w:rsid w:val="00AD562D"/>
    <w:rsid w:val="00AD56D5"/>
    <w:rsid w:val="00AD7EDA"/>
    <w:rsid w:val="00AE0EA6"/>
    <w:rsid w:val="00AE22CF"/>
    <w:rsid w:val="00AE36F8"/>
    <w:rsid w:val="00AE3AE3"/>
    <w:rsid w:val="00AE45F2"/>
    <w:rsid w:val="00AE6BFA"/>
    <w:rsid w:val="00AE72E8"/>
    <w:rsid w:val="00AF0B15"/>
    <w:rsid w:val="00AF488B"/>
    <w:rsid w:val="00AF5795"/>
    <w:rsid w:val="00AF6940"/>
    <w:rsid w:val="00B00172"/>
    <w:rsid w:val="00B01A48"/>
    <w:rsid w:val="00B06D60"/>
    <w:rsid w:val="00B07764"/>
    <w:rsid w:val="00B07DA0"/>
    <w:rsid w:val="00B10CCE"/>
    <w:rsid w:val="00B133D1"/>
    <w:rsid w:val="00B2079B"/>
    <w:rsid w:val="00B248F7"/>
    <w:rsid w:val="00B24E0A"/>
    <w:rsid w:val="00B26396"/>
    <w:rsid w:val="00B27146"/>
    <w:rsid w:val="00B30E0B"/>
    <w:rsid w:val="00B31565"/>
    <w:rsid w:val="00B32274"/>
    <w:rsid w:val="00B4003D"/>
    <w:rsid w:val="00B412AB"/>
    <w:rsid w:val="00B42D30"/>
    <w:rsid w:val="00B43B66"/>
    <w:rsid w:val="00B44A98"/>
    <w:rsid w:val="00B45081"/>
    <w:rsid w:val="00B459F8"/>
    <w:rsid w:val="00B475D8"/>
    <w:rsid w:val="00B528A4"/>
    <w:rsid w:val="00B5412C"/>
    <w:rsid w:val="00B556BA"/>
    <w:rsid w:val="00B55885"/>
    <w:rsid w:val="00B570EA"/>
    <w:rsid w:val="00B57592"/>
    <w:rsid w:val="00B62FD3"/>
    <w:rsid w:val="00B63F43"/>
    <w:rsid w:val="00B65A64"/>
    <w:rsid w:val="00B7002C"/>
    <w:rsid w:val="00B756F4"/>
    <w:rsid w:val="00B757ED"/>
    <w:rsid w:val="00B7583F"/>
    <w:rsid w:val="00B75BD6"/>
    <w:rsid w:val="00B767CB"/>
    <w:rsid w:val="00B77664"/>
    <w:rsid w:val="00B7771D"/>
    <w:rsid w:val="00B77F56"/>
    <w:rsid w:val="00B810FA"/>
    <w:rsid w:val="00B817CD"/>
    <w:rsid w:val="00B818E4"/>
    <w:rsid w:val="00B81C69"/>
    <w:rsid w:val="00B828FA"/>
    <w:rsid w:val="00B853B0"/>
    <w:rsid w:val="00B87FA6"/>
    <w:rsid w:val="00B94132"/>
    <w:rsid w:val="00BA0FA0"/>
    <w:rsid w:val="00BA7A96"/>
    <w:rsid w:val="00BA7AA1"/>
    <w:rsid w:val="00BA7FF9"/>
    <w:rsid w:val="00BB43BE"/>
    <w:rsid w:val="00BB49BD"/>
    <w:rsid w:val="00BB6E1D"/>
    <w:rsid w:val="00BC201B"/>
    <w:rsid w:val="00BC27BD"/>
    <w:rsid w:val="00BC4133"/>
    <w:rsid w:val="00BD421C"/>
    <w:rsid w:val="00BD4846"/>
    <w:rsid w:val="00BD4A2B"/>
    <w:rsid w:val="00BD4C5E"/>
    <w:rsid w:val="00BD5816"/>
    <w:rsid w:val="00BD6B4C"/>
    <w:rsid w:val="00BE0846"/>
    <w:rsid w:val="00BE24B5"/>
    <w:rsid w:val="00BE3774"/>
    <w:rsid w:val="00BE4B50"/>
    <w:rsid w:val="00BF0D3F"/>
    <w:rsid w:val="00BF2D64"/>
    <w:rsid w:val="00BF64A3"/>
    <w:rsid w:val="00BF6853"/>
    <w:rsid w:val="00C01B05"/>
    <w:rsid w:val="00C023CC"/>
    <w:rsid w:val="00C0782C"/>
    <w:rsid w:val="00C079D7"/>
    <w:rsid w:val="00C1460E"/>
    <w:rsid w:val="00C17965"/>
    <w:rsid w:val="00C17FC4"/>
    <w:rsid w:val="00C206D6"/>
    <w:rsid w:val="00C22049"/>
    <w:rsid w:val="00C23E47"/>
    <w:rsid w:val="00C24BD7"/>
    <w:rsid w:val="00C253EA"/>
    <w:rsid w:val="00C25E6C"/>
    <w:rsid w:val="00C30BAE"/>
    <w:rsid w:val="00C321A6"/>
    <w:rsid w:val="00C32F36"/>
    <w:rsid w:val="00C354C7"/>
    <w:rsid w:val="00C35909"/>
    <w:rsid w:val="00C369BE"/>
    <w:rsid w:val="00C36DC4"/>
    <w:rsid w:val="00C4066E"/>
    <w:rsid w:val="00C40C00"/>
    <w:rsid w:val="00C45C95"/>
    <w:rsid w:val="00C464F6"/>
    <w:rsid w:val="00C4712C"/>
    <w:rsid w:val="00C56694"/>
    <w:rsid w:val="00C56874"/>
    <w:rsid w:val="00C570B3"/>
    <w:rsid w:val="00C57D7B"/>
    <w:rsid w:val="00C636B2"/>
    <w:rsid w:val="00C70D6F"/>
    <w:rsid w:val="00C735F1"/>
    <w:rsid w:val="00C73E79"/>
    <w:rsid w:val="00C84BD4"/>
    <w:rsid w:val="00C8571F"/>
    <w:rsid w:val="00C869CC"/>
    <w:rsid w:val="00C86C78"/>
    <w:rsid w:val="00C93A1A"/>
    <w:rsid w:val="00C94E18"/>
    <w:rsid w:val="00CA0CC7"/>
    <w:rsid w:val="00CA3535"/>
    <w:rsid w:val="00CA407C"/>
    <w:rsid w:val="00CA4402"/>
    <w:rsid w:val="00CA50E7"/>
    <w:rsid w:val="00CB15F3"/>
    <w:rsid w:val="00CB270B"/>
    <w:rsid w:val="00CB5898"/>
    <w:rsid w:val="00CC3185"/>
    <w:rsid w:val="00CC359B"/>
    <w:rsid w:val="00CC3F0E"/>
    <w:rsid w:val="00CC5D67"/>
    <w:rsid w:val="00CD0446"/>
    <w:rsid w:val="00CD0601"/>
    <w:rsid w:val="00CD1CD5"/>
    <w:rsid w:val="00CD29C9"/>
    <w:rsid w:val="00CD524F"/>
    <w:rsid w:val="00CD66B0"/>
    <w:rsid w:val="00CD7652"/>
    <w:rsid w:val="00CE014B"/>
    <w:rsid w:val="00CE25E5"/>
    <w:rsid w:val="00CE3A8D"/>
    <w:rsid w:val="00CE5E98"/>
    <w:rsid w:val="00CE68A5"/>
    <w:rsid w:val="00CF0411"/>
    <w:rsid w:val="00CF1780"/>
    <w:rsid w:val="00D0213A"/>
    <w:rsid w:val="00D02F68"/>
    <w:rsid w:val="00D049C5"/>
    <w:rsid w:val="00D055E4"/>
    <w:rsid w:val="00D0726D"/>
    <w:rsid w:val="00D14204"/>
    <w:rsid w:val="00D14573"/>
    <w:rsid w:val="00D1628A"/>
    <w:rsid w:val="00D169FE"/>
    <w:rsid w:val="00D20AC3"/>
    <w:rsid w:val="00D20C97"/>
    <w:rsid w:val="00D23080"/>
    <w:rsid w:val="00D24148"/>
    <w:rsid w:val="00D26747"/>
    <w:rsid w:val="00D3322D"/>
    <w:rsid w:val="00D34B57"/>
    <w:rsid w:val="00D36EAF"/>
    <w:rsid w:val="00D401FB"/>
    <w:rsid w:val="00D43CB3"/>
    <w:rsid w:val="00D44995"/>
    <w:rsid w:val="00D44E5C"/>
    <w:rsid w:val="00D4560F"/>
    <w:rsid w:val="00D4652D"/>
    <w:rsid w:val="00D53FAE"/>
    <w:rsid w:val="00D57FC8"/>
    <w:rsid w:val="00D62113"/>
    <w:rsid w:val="00D64A1F"/>
    <w:rsid w:val="00D6561A"/>
    <w:rsid w:val="00D659F0"/>
    <w:rsid w:val="00D65DFB"/>
    <w:rsid w:val="00D70537"/>
    <w:rsid w:val="00D756D6"/>
    <w:rsid w:val="00D76977"/>
    <w:rsid w:val="00D76C6D"/>
    <w:rsid w:val="00D77E98"/>
    <w:rsid w:val="00D802B0"/>
    <w:rsid w:val="00D83127"/>
    <w:rsid w:val="00D83903"/>
    <w:rsid w:val="00D84FF0"/>
    <w:rsid w:val="00D91A74"/>
    <w:rsid w:val="00D934CB"/>
    <w:rsid w:val="00D97808"/>
    <w:rsid w:val="00DA15D4"/>
    <w:rsid w:val="00DA2842"/>
    <w:rsid w:val="00DA70F8"/>
    <w:rsid w:val="00DB11AD"/>
    <w:rsid w:val="00DB1EE8"/>
    <w:rsid w:val="00DB273F"/>
    <w:rsid w:val="00DB323E"/>
    <w:rsid w:val="00DB3870"/>
    <w:rsid w:val="00DB5FA3"/>
    <w:rsid w:val="00DB777A"/>
    <w:rsid w:val="00DB7B9E"/>
    <w:rsid w:val="00DC0F2E"/>
    <w:rsid w:val="00DC1EF7"/>
    <w:rsid w:val="00DC2870"/>
    <w:rsid w:val="00DC3632"/>
    <w:rsid w:val="00DC477D"/>
    <w:rsid w:val="00DC7720"/>
    <w:rsid w:val="00DD131F"/>
    <w:rsid w:val="00DD2386"/>
    <w:rsid w:val="00DD3F1B"/>
    <w:rsid w:val="00DD43F4"/>
    <w:rsid w:val="00DD4805"/>
    <w:rsid w:val="00DD5418"/>
    <w:rsid w:val="00DD6A1C"/>
    <w:rsid w:val="00DD76EC"/>
    <w:rsid w:val="00DE0779"/>
    <w:rsid w:val="00DE09B0"/>
    <w:rsid w:val="00DE16DE"/>
    <w:rsid w:val="00DE1C31"/>
    <w:rsid w:val="00DE3CF5"/>
    <w:rsid w:val="00DE3F48"/>
    <w:rsid w:val="00DF02B0"/>
    <w:rsid w:val="00DF13F7"/>
    <w:rsid w:val="00DF21DD"/>
    <w:rsid w:val="00DF7CA3"/>
    <w:rsid w:val="00E02075"/>
    <w:rsid w:val="00E047F4"/>
    <w:rsid w:val="00E06849"/>
    <w:rsid w:val="00E1020C"/>
    <w:rsid w:val="00E1059E"/>
    <w:rsid w:val="00E1068B"/>
    <w:rsid w:val="00E112D2"/>
    <w:rsid w:val="00E13D48"/>
    <w:rsid w:val="00E14FA6"/>
    <w:rsid w:val="00E20A8C"/>
    <w:rsid w:val="00E22027"/>
    <w:rsid w:val="00E233EF"/>
    <w:rsid w:val="00E27D9F"/>
    <w:rsid w:val="00E31878"/>
    <w:rsid w:val="00E334F9"/>
    <w:rsid w:val="00E4478D"/>
    <w:rsid w:val="00E44E76"/>
    <w:rsid w:val="00E45BF2"/>
    <w:rsid w:val="00E51C5B"/>
    <w:rsid w:val="00E51D80"/>
    <w:rsid w:val="00E5746A"/>
    <w:rsid w:val="00E600D9"/>
    <w:rsid w:val="00E624C8"/>
    <w:rsid w:val="00E6311A"/>
    <w:rsid w:val="00E70AA9"/>
    <w:rsid w:val="00E714F7"/>
    <w:rsid w:val="00E75453"/>
    <w:rsid w:val="00E759B8"/>
    <w:rsid w:val="00E9123B"/>
    <w:rsid w:val="00E91272"/>
    <w:rsid w:val="00E915E0"/>
    <w:rsid w:val="00E91860"/>
    <w:rsid w:val="00E920AD"/>
    <w:rsid w:val="00E92B73"/>
    <w:rsid w:val="00E92BA3"/>
    <w:rsid w:val="00E97AD1"/>
    <w:rsid w:val="00EA17FC"/>
    <w:rsid w:val="00EA3963"/>
    <w:rsid w:val="00EA65DE"/>
    <w:rsid w:val="00EB0B77"/>
    <w:rsid w:val="00EB4C1A"/>
    <w:rsid w:val="00EB7A6C"/>
    <w:rsid w:val="00EC1780"/>
    <w:rsid w:val="00EC40BF"/>
    <w:rsid w:val="00EC4838"/>
    <w:rsid w:val="00EC4AD7"/>
    <w:rsid w:val="00EC4E1B"/>
    <w:rsid w:val="00EC5786"/>
    <w:rsid w:val="00EC73E0"/>
    <w:rsid w:val="00EE052A"/>
    <w:rsid w:val="00EE1B9D"/>
    <w:rsid w:val="00EE3FA6"/>
    <w:rsid w:val="00EE4B2A"/>
    <w:rsid w:val="00EE59CE"/>
    <w:rsid w:val="00EE5CB9"/>
    <w:rsid w:val="00EF0761"/>
    <w:rsid w:val="00F00010"/>
    <w:rsid w:val="00F06E83"/>
    <w:rsid w:val="00F10453"/>
    <w:rsid w:val="00F12306"/>
    <w:rsid w:val="00F13964"/>
    <w:rsid w:val="00F13FAC"/>
    <w:rsid w:val="00F1407B"/>
    <w:rsid w:val="00F155E7"/>
    <w:rsid w:val="00F270B5"/>
    <w:rsid w:val="00F350D6"/>
    <w:rsid w:val="00F3523E"/>
    <w:rsid w:val="00F35BC3"/>
    <w:rsid w:val="00F36817"/>
    <w:rsid w:val="00F3722C"/>
    <w:rsid w:val="00F377E4"/>
    <w:rsid w:val="00F43009"/>
    <w:rsid w:val="00F44A2B"/>
    <w:rsid w:val="00F4525F"/>
    <w:rsid w:val="00F45A9D"/>
    <w:rsid w:val="00F471F4"/>
    <w:rsid w:val="00F52449"/>
    <w:rsid w:val="00F526D4"/>
    <w:rsid w:val="00F530F7"/>
    <w:rsid w:val="00F70591"/>
    <w:rsid w:val="00F72221"/>
    <w:rsid w:val="00F76F4B"/>
    <w:rsid w:val="00F77494"/>
    <w:rsid w:val="00F814C5"/>
    <w:rsid w:val="00F835D9"/>
    <w:rsid w:val="00F8446A"/>
    <w:rsid w:val="00F84D54"/>
    <w:rsid w:val="00F84F6E"/>
    <w:rsid w:val="00F86183"/>
    <w:rsid w:val="00F879A7"/>
    <w:rsid w:val="00F90164"/>
    <w:rsid w:val="00F90C6F"/>
    <w:rsid w:val="00F92E13"/>
    <w:rsid w:val="00F9317F"/>
    <w:rsid w:val="00F933CA"/>
    <w:rsid w:val="00F933DE"/>
    <w:rsid w:val="00F961D9"/>
    <w:rsid w:val="00FA4A8F"/>
    <w:rsid w:val="00FA70CF"/>
    <w:rsid w:val="00FB0F77"/>
    <w:rsid w:val="00FB4183"/>
    <w:rsid w:val="00FB5161"/>
    <w:rsid w:val="00FB787F"/>
    <w:rsid w:val="00FC62B6"/>
    <w:rsid w:val="00FC739C"/>
    <w:rsid w:val="00FD290E"/>
    <w:rsid w:val="00FE103A"/>
    <w:rsid w:val="00FE17E6"/>
    <w:rsid w:val="00FE23C5"/>
    <w:rsid w:val="00FE3FAB"/>
    <w:rsid w:val="00FE4F3B"/>
    <w:rsid w:val="00FE566B"/>
    <w:rsid w:val="00FE69C1"/>
    <w:rsid w:val="00FF10D3"/>
    <w:rsid w:val="00FF4404"/>
    <w:rsid w:val="00FF44C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0450CC-234C-41E6-A68B-2BF3CA21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2A87"/>
    <w:pPr>
      <w:spacing w:before="0" w:line="252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262A87"/>
    <w:pPr>
      <w:keepNext/>
      <w:numPr>
        <w:numId w:val="27"/>
      </w:numPr>
      <w:suppressAutoHyphens/>
      <w:spacing w:before="180" w:after="6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796A0E"/>
    <w:pPr>
      <w:numPr>
        <w:ilvl w:val="1"/>
        <w:numId w:val="27"/>
      </w:numPr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rsid w:val="00B55885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a">
    <w:name w:val="annotation reference"/>
    <w:basedOn w:val="a3"/>
    <w:rsid w:val="006D4DE5"/>
    <w:rPr>
      <w:sz w:val="16"/>
      <w:szCs w:val="16"/>
    </w:rPr>
  </w:style>
  <w:style w:type="paragraph" w:styleId="ab">
    <w:name w:val="annotation text"/>
    <w:basedOn w:val="a1"/>
    <w:link w:val="ac"/>
    <w:rsid w:val="006D4DE5"/>
    <w:rPr>
      <w:szCs w:val="20"/>
    </w:rPr>
  </w:style>
  <w:style w:type="character" w:customStyle="1" w:styleId="ac">
    <w:name w:val="Текст примечания Знак"/>
    <w:basedOn w:val="a3"/>
    <w:link w:val="ab"/>
    <w:rsid w:val="006D4DE5"/>
  </w:style>
  <w:style w:type="paragraph" w:styleId="ad">
    <w:name w:val="annotation subject"/>
    <w:basedOn w:val="ab"/>
    <w:next w:val="ab"/>
    <w:link w:val="ae"/>
    <w:rsid w:val="006D4DE5"/>
    <w:rPr>
      <w:b/>
      <w:bCs/>
    </w:rPr>
  </w:style>
  <w:style w:type="character" w:customStyle="1" w:styleId="ae">
    <w:name w:val="Тема примечания Знак"/>
    <w:basedOn w:val="ac"/>
    <w:link w:val="ad"/>
    <w:rsid w:val="006D4DE5"/>
    <w:rPr>
      <w:b/>
      <w:bCs/>
    </w:rPr>
  </w:style>
  <w:style w:type="paragraph" w:styleId="af">
    <w:name w:val="Balloon Text"/>
    <w:basedOn w:val="a1"/>
    <w:link w:val="af0"/>
    <w:rsid w:val="006D4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rsid w:val="006D4DE5"/>
    <w:rPr>
      <w:rFonts w:ascii="Tahoma" w:hAnsi="Tahoma" w:cs="Tahoma"/>
      <w:sz w:val="16"/>
      <w:szCs w:val="16"/>
    </w:rPr>
  </w:style>
  <w:style w:type="paragraph" w:styleId="af1">
    <w:name w:val="Title"/>
    <w:basedOn w:val="a1"/>
    <w:next w:val="af2"/>
    <w:link w:val="af3"/>
    <w:qFormat/>
    <w:rsid w:val="00651D9C"/>
    <w:pPr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3">
    <w:name w:val="Название Знак"/>
    <w:basedOn w:val="a3"/>
    <w:link w:val="af1"/>
    <w:rsid w:val="00651D9C"/>
    <w:rPr>
      <w:b/>
      <w:spacing w:val="10"/>
      <w:sz w:val="22"/>
      <w:szCs w:val="28"/>
    </w:rPr>
  </w:style>
  <w:style w:type="paragraph" w:customStyle="1" w:styleId="af4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262A87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796A0E"/>
    <w:rPr>
      <w:szCs w:val="24"/>
    </w:rPr>
  </w:style>
  <w:style w:type="paragraph" w:customStyle="1" w:styleId="af5">
    <w:name w:val="Приложение"/>
    <w:basedOn w:val="a1"/>
    <w:next w:val="af6"/>
    <w:qFormat/>
    <w:rsid w:val="00C23E47"/>
    <w:pPr>
      <w:pageBreakBefore/>
      <w:ind w:left="6804"/>
    </w:pPr>
  </w:style>
  <w:style w:type="paragraph" w:styleId="af6">
    <w:name w:val="Message Header"/>
    <w:basedOn w:val="af5"/>
    <w:next w:val="af1"/>
    <w:link w:val="af7"/>
    <w:rsid w:val="00C023CC"/>
    <w:pPr>
      <w:pageBreakBefore w:val="0"/>
      <w:spacing w:after="600" w:line="276" w:lineRule="auto"/>
      <w:jc w:val="left"/>
    </w:pPr>
  </w:style>
  <w:style w:type="character" w:customStyle="1" w:styleId="af7">
    <w:name w:val="Шапка Знак"/>
    <w:basedOn w:val="a3"/>
    <w:link w:val="af6"/>
    <w:rsid w:val="00C023CC"/>
    <w:rPr>
      <w:sz w:val="24"/>
      <w:szCs w:val="24"/>
    </w:rPr>
  </w:style>
  <w:style w:type="table" w:styleId="af8">
    <w:name w:val="Table Grid"/>
    <w:basedOn w:val="a4"/>
    <w:rsid w:val="00C23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Subtitle"/>
    <w:basedOn w:val="af1"/>
    <w:next w:val="a1"/>
    <w:link w:val="af9"/>
    <w:qFormat/>
    <w:rsid w:val="0081166B"/>
    <w:pPr>
      <w:spacing w:before="40" w:after="360"/>
    </w:pPr>
    <w:rPr>
      <w:b w:val="0"/>
      <w:spacing w:val="6"/>
      <w:sz w:val="20"/>
    </w:rPr>
  </w:style>
  <w:style w:type="character" w:customStyle="1" w:styleId="af9">
    <w:name w:val="Подзаголовок Знак"/>
    <w:basedOn w:val="a3"/>
    <w:link w:val="af2"/>
    <w:rsid w:val="0081166B"/>
    <w:rPr>
      <w:spacing w:val="6"/>
      <w:szCs w:val="28"/>
    </w:rPr>
  </w:style>
  <w:style w:type="paragraph" w:customStyle="1" w:styleId="afa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b">
    <w:name w:val="Обычный таблица"/>
    <w:basedOn w:val="a1"/>
    <w:qFormat/>
    <w:rsid w:val="00AE6BFA"/>
    <w:pPr>
      <w:spacing w:before="20" w:after="0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c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d">
    <w:name w:val="Подзаголовок сложный"/>
    <w:basedOn w:val="af2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84122B"/>
    <w:pPr>
      <w:numPr>
        <w:numId w:val="19"/>
      </w:numPr>
      <w:contextualSpacing/>
    </w:pPr>
  </w:style>
  <w:style w:type="paragraph" w:customStyle="1" w:styleId="afe">
    <w:name w:val="Малый таблица"/>
    <w:basedOn w:val="afb"/>
    <w:rsid w:val="0080457A"/>
    <w:pPr>
      <w:jc w:val="center"/>
    </w:pPr>
    <w:rPr>
      <w:sz w:val="12"/>
      <w:szCs w:val="14"/>
    </w:rPr>
  </w:style>
  <w:style w:type="character" w:styleId="aff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e"/>
    <w:rsid w:val="00233DEA"/>
    <w:rPr>
      <w:i/>
      <w:szCs w:val="20"/>
    </w:rPr>
  </w:style>
  <w:style w:type="paragraph" w:customStyle="1" w:styleId="aff0">
    <w:name w:val="Малый отступ"/>
    <w:basedOn w:val="afc"/>
    <w:next w:val="ConsNonformat"/>
    <w:qFormat/>
    <w:rsid w:val="00081DC2"/>
    <w:pPr>
      <w:ind w:firstLine="357"/>
    </w:pPr>
    <w:rPr>
      <w:sz w:val="18"/>
    </w:rPr>
  </w:style>
  <w:style w:type="paragraph" w:customStyle="1" w:styleId="aff1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2"/>
    <w:rsid w:val="00796A0E"/>
    <w:pPr>
      <w:numPr>
        <w:numId w:val="29"/>
      </w:numPr>
      <w:tabs>
        <w:tab w:val="left" w:pos="992"/>
      </w:tabs>
      <w:spacing w:after="20" w:line="240" w:lineRule="auto"/>
      <w:ind w:left="0" w:firstLine="709"/>
    </w:pPr>
  </w:style>
  <w:style w:type="paragraph" w:styleId="aff2">
    <w:name w:val="header"/>
    <w:basedOn w:val="a1"/>
    <w:link w:val="aff3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3"/>
    <w:link w:val="aff2"/>
    <w:rsid w:val="00C22049"/>
    <w:rPr>
      <w:sz w:val="24"/>
      <w:szCs w:val="24"/>
    </w:rPr>
  </w:style>
  <w:style w:type="character" w:styleId="aff4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5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  <w:style w:type="paragraph" w:customStyle="1" w:styleId="aff6">
    <w:name w:val="Необычный таблица"/>
    <w:basedOn w:val="afb"/>
    <w:qFormat/>
    <w:rsid w:val="00A30A6A"/>
    <w:pPr>
      <w:suppressAutoHyphens/>
      <w:spacing w:before="60" w:after="40"/>
      <w:jc w:val="left"/>
    </w:pPr>
  </w:style>
  <w:style w:type="paragraph" w:customStyle="1" w:styleId="126">
    <w:name w:val="Стиль Нумерованный список + Перед:  12 пт после: 6 пт"/>
    <w:basedOn w:val="a"/>
    <w:rsid w:val="00A30A6A"/>
    <w:pPr>
      <w:spacing w:before="240" w:after="12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0373-A4AE-481E-9D94-1AD1E93E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3546</TotalTime>
  <Pages>8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</vt:lpstr>
    </vt:vector>
  </TitlesOfParts>
  <Company>RN-Teleport</Company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</dc:title>
  <dc:creator>Сергей Канторович</dc:creator>
  <cp:lastModifiedBy>Сергей Канторович</cp:lastModifiedBy>
  <cp:revision>241</cp:revision>
  <cp:lastPrinted>2020-02-05T12:31:00Z</cp:lastPrinted>
  <dcterms:created xsi:type="dcterms:W3CDTF">2013-10-07T11:34:00Z</dcterms:created>
  <dcterms:modified xsi:type="dcterms:W3CDTF">2022-01-21T12:01:00Z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