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94" w:rsidRPr="00496E79" w:rsidRDefault="00FE1194" w:rsidP="00FE1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СОГЛАШЕНИЕ</w:t>
      </w:r>
    </w:p>
    <w:p w:rsidR="00FE1194" w:rsidRPr="00B31A95" w:rsidRDefault="00FE1194" w:rsidP="00FE1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информационном взаимодействии</w:t>
      </w:r>
      <w:r w:rsidRPr="00B31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Главным управлением Министерства внутренних дел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Российской Федерации по Ставропольскому краю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9252"/>
      </w:tblGrid>
      <w:tr w:rsidR="00FE1194" w:rsidRPr="00B31A95" w:rsidTr="00B87C45">
        <w:tc>
          <w:tcPr>
            <w:tcW w:w="392" w:type="dxa"/>
          </w:tcPr>
          <w:p w:rsidR="00FE1194" w:rsidRPr="00B31A95" w:rsidRDefault="00FE1194" w:rsidP="00B87C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1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FE1194" w:rsidRPr="00B31A95" w:rsidRDefault="00FE1194" w:rsidP="00B87C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instrText xml:space="preserve"> FORMTEXT </w:instrText>
            </w: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FE1194" w:rsidRPr="00AA7B4E" w:rsidRDefault="00FE1194" w:rsidP="00FE1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гостиницы, санатория, дома отдыха, пансионата, кемпинга, туристической базы, медицинской организации или другого подобного учреждения, учреждения уголовно-исполнительной системы, исполняющего наказания в виде лишения свободы или принудительных работ)</w:t>
      </w:r>
    </w:p>
    <w:p w:rsidR="00FE1194" w:rsidRPr="00FE1194" w:rsidRDefault="00FE1194" w:rsidP="00FE1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предоставлении непосредственно или при направлении с использованием входящих в состав сети электросвязи средств связи либо с использованием информационно-телекоммуникационных сетей, а также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информации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постановке на миграционный учет и снятии с миграционного </w:t>
      </w:r>
      <w:r w:rsidR="00C7495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иностранных граждан и лиц</w:t>
      </w:r>
      <w:r w:rsidR="00C749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гражданства по месту пребывания</w:t>
      </w:r>
    </w:p>
    <w:p w:rsidR="00FE1194" w:rsidRPr="00B31A95" w:rsidRDefault="00FE1194" w:rsidP="00FE1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94" w:rsidRPr="00B31A95" w:rsidRDefault="00FE1194" w:rsidP="00FE11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94" w:rsidRDefault="00FE1194" w:rsidP="00FE1194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 w:rsidRPr="00816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>"__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__" ____________</w:t>
      </w: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20__ г.</w:t>
      </w:r>
    </w:p>
    <w:p w:rsidR="00FE1194" w:rsidRDefault="00FE1194" w:rsidP="00FE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94" w:rsidRDefault="00FE1194" w:rsidP="00FE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194" w:rsidRPr="003F2F6E" w:rsidRDefault="00FE1194" w:rsidP="00FE11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"/>
          <w:szCs w:val="2"/>
        </w:rPr>
      </w:pP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Главное управление Министерства внутренних дел Российской Федерации по Ставропольскому краю,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далее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именуемое «Оператор»,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 xml:space="preserve">в лице начальника управления по вопросам миграции ГУ МВД России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 xml:space="preserve">по Ставропольскому краю Кириченко Владимира Николаевича, действующего на основании приказа ГУ МВД России по Ставропольскому краю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от 01</w:t>
      </w:r>
      <w:r w:rsidRPr="00E74DA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ноября 2018 г. № 1062</w:t>
      </w:r>
      <w:r w:rsidRPr="00E74DA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«О делегировании полномочий», Положения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 xml:space="preserve">об управлении по вопросам миграции ГУ МВД России по Ставропольскому краю, утвержденного приказом ГУ МВД России по Ставропольскому краю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>от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59">
        <w:rPr>
          <w:rFonts w:ascii="Times New Roman" w:hAnsi="Times New Roman" w:cs="Times New Roman"/>
          <w:sz w:val="28"/>
          <w:szCs w:val="28"/>
        </w:rPr>
        <w:t xml:space="preserve">9 июля 2016 г. № 732 </w:t>
      </w:r>
      <w:r w:rsidRPr="005F1359">
        <w:rPr>
          <w:rStyle w:val="ArialNarrow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с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одной стороны, </w:t>
      </w:r>
      <w:r w:rsidRPr="008166F7">
        <w:rPr>
          <w:rStyle w:val="a5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2855"/>
        <w:gridCol w:w="3199"/>
        <w:gridCol w:w="140"/>
      </w:tblGrid>
      <w:tr w:rsidR="00FE1194" w:rsidRPr="00A3338E" w:rsidTr="00B87C45">
        <w:trPr>
          <w:trHeight w:hRule="exact" w:val="312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FE1194" w:rsidRPr="00A3338E" w:rsidTr="00B87C45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FE1194" w:rsidRPr="00A3338E" w:rsidRDefault="00FE1194" w:rsidP="00B87C45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(полное наименование, ИНН, КПП, ОГРН, адрес местонахождения юридического лица либо сведения</w:t>
            </w:r>
          </w:p>
        </w:tc>
      </w:tr>
      <w:tr w:rsidR="00FE1194" w:rsidRPr="00A3338E" w:rsidTr="00B87C45">
        <w:trPr>
          <w:trHeight w:hRule="exact" w:val="312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2"/>
          </w:p>
        </w:tc>
      </w:tr>
      <w:tr w:rsidR="00FE1194" w:rsidRPr="00A3338E" w:rsidTr="00B87C45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FE1194" w:rsidRPr="00A3338E" w:rsidRDefault="00FE1194" w:rsidP="00B87C45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индивидуальном предпринимателе (фамилия, имя, отчество (при наличии), серия, номер, дата выдачи</w:t>
            </w:r>
          </w:p>
        </w:tc>
      </w:tr>
      <w:tr w:rsidR="00FE1194" w:rsidRPr="00A3338E" w:rsidTr="00B87C45">
        <w:trPr>
          <w:trHeight w:hRule="exact" w:val="31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40" w:type="dxa"/>
          </w:tcPr>
          <w:p w:rsidR="00FE1194" w:rsidRPr="00A3338E" w:rsidRDefault="00FE1194" w:rsidP="00B87C45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FE1194" w:rsidRPr="00A3338E" w:rsidTr="00B87C45">
        <w:tc>
          <w:tcPr>
            <w:tcW w:w="9638" w:type="dxa"/>
            <w:gridSpan w:val="4"/>
          </w:tcPr>
          <w:p w:rsidR="00FE1194" w:rsidRPr="00A3338E" w:rsidRDefault="00FE1194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документа, удостоверяющего личность, ИНН, ОГРНИП, адрес регистрации по месту жительства)</w:t>
            </w:r>
          </w:p>
        </w:tc>
      </w:tr>
      <w:tr w:rsidR="00FE1194" w:rsidRPr="00A3338E" w:rsidTr="00B87C45">
        <w:trPr>
          <w:trHeight w:hRule="exact" w:val="312"/>
        </w:trPr>
        <w:tc>
          <w:tcPr>
            <w:tcW w:w="6299" w:type="dxa"/>
            <w:gridSpan w:val="2"/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</w:t>
            </w:r>
            <w:r w:rsidRPr="003F2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именуемое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«Поставщик информации»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лице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FE1194" w:rsidRPr="00A3338E" w:rsidTr="00B87C45">
        <w:tc>
          <w:tcPr>
            <w:tcW w:w="6299" w:type="dxa"/>
            <w:gridSpan w:val="2"/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gridSpan w:val="2"/>
          </w:tcPr>
          <w:p w:rsidR="00FE1194" w:rsidRPr="00A3338E" w:rsidRDefault="00FE1194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должность,</w:t>
            </w:r>
          </w:p>
        </w:tc>
      </w:tr>
      <w:tr w:rsidR="00FE1194" w:rsidRPr="00A3338E" w:rsidTr="00B87C45">
        <w:trPr>
          <w:trHeight w:hRule="exact" w:val="31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4" w:name="ТекстовоеПоле6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40" w:type="dxa"/>
          </w:tcPr>
          <w:p w:rsidR="00FE1194" w:rsidRPr="00A3338E" w:rsidRDefault="00FE1194" w:rsidP="00B8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E1194" w:rsidRPr="00A3338E" w:rsidTr="00B87C45">
        <w:tc>
          <w:tcPr>
            <w:tcW w:w="9638" w:type="dxa"/>
            <w:gridSpan w:val="4"/>
          </w:tcPr>
          <w:p w:rsidR="00FE1194" w:rsidRPr="00A3338E" w:rsidRDefault="00FE1194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имя, отчество (при наличии)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1194" w:rsidRPr="00A3338E" w:rsidTr="00B87C45">
        <w:trPr>
          <w:trHeight w:hRule="exact" w:val="312"/>
        </w:trPr>
        <w:tc>
          <w:tcPr>
            <w:tcW w:w="3444" w:type="dxa"/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194" w:type="dxa"/>
            <w:gridSpan w:val="3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5" w:name="ТекстовоеПоле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  <w:tr w:rsidR="00FE1194" w:rsidRPr="00A3338E" w:rsidTr="00B87C45">
        <w:tc>
          <w:tcPr>
            <w:tcW w:w="3444" w:type="dxa"/>
          </w:tcPr>
          <w:p w:rsidR="00FE1194" w:rsidRPr="00A3338E" w:rsidRDefault="00FE1194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94" w:type="dxa"/>
            <w:gridSpan w:val="3"/>
          </w:tcPr>
          <w:p w:rsidR="00FE1194" w:rsidRPr="00A3338E" w:rsidRDefault="00FE1194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номер, наименование документа, на основании которого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действу-</w:t>
            </w:r>
          </w:p>
        </w:tc>
      </w:tr>
      <w:tr w:rsidR="00FE1194" w:rsidRPr="00A3338E" w:rsidTr="00B87C45">
        <w:trPr>
          <w:trHeight w:hRule="exact" w:val="312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FE1194" w:rsidRPr="00A3338E" w:rsidRDefault="00FE1194" w:rsidP="00B87C45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FE1194" w:rsidRPr="00A3338E" w:rsidTr="00B87C45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FE1194" w:rsidRPr="00A3338E" w:rsidRDefault="00FE1194" w:rsidP="00B87C45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proofErr w:type="spellEnd"/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представитель, в случае если стороной является юридическое лицо или 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предприниматель)</w:t>
            </w:r>
          </w:p>
        </w:tc>
      </w:tr>
    </w:tbl>
    <w:p w:rsidR="00FE1194" w:rsidRPr="00496E79" w:rsidRDefault="00FE1194" w:rsidP="00FE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стороны, совместно именуемые «Стороны»</w:t>
      </w: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заключили настоящее Соглашение о нижеследующем:</w:t>
      </w:r>
    </w:p>
    <w:p w:rsidR="00496E79" w:rsidRDefault="00496E79" w:rsidP="00C74955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1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I. Общие положения</w:t>
      </w:r>
    </w:p>
    <w:p w:rsidR="00C74955" w:rsidRDefault="006A1729" w:rsidP="006A1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729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взаимодействие Оператора и Поставщика информации при предоставлении </w:t>
      </w:r>
      <w:r w:rsidR="00C74955">
        <w:rPr>
          <w:rFonts w:ascii="Times New Roman" w:hAnsi="Times New Roman" w:cs="Times New Roman"/>
          <w:sz w:val="28"/>
          <w:szCs w:val="28"/>
        </w:rPr>
        <w:t>информации</w:t>
      </w:r>
      <w:r w:rsidR="00C74955">
        <w:rPr>
          <w:rFonts w:ascii="Times New Roman" w:hAnsi="Times New Roman" w:cs="Times New Roman"/>
          <w:sz w:val="28"/>
          <w:szCs w:val="28"/>
        </w:rPr>
        <w:br/>
        <w:t>о постановке на миграционный учет и снятии с миграционного учета иностранных граждан и лиц без гражданства по месту пребывания.</w:t>
      </w:r>
    </w:p>
    <w:p w:rsidR="006A1729" w:rsidRPr="006A1729" w:rsidRDefault="006A1729" w:rsidP="006A17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729">
        <w:rPr>
          <w:rFonts w:ascii="Times New Roman" w:hAnsi="Times New Roman" w:cs="Times New Roman"/>
          <w:sz w:val="28"/>
          <w:szCs w:val="28"/>
        </w:rPr>
        <w:t>1.2. Правовыми основаниями взаимодействия Сторон являются</w:t>
      </w:r>
      <w:r w:rsidRPr="006A17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18 июля 2006 г. № 109-ФЗ «О миграционном учете иностранных граждан и лиц без гражданства в Российской Федерации»,</w:t>
      </w:r>
      <w:r w:rsidRPr="006A172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10 мая 2010 г. № 310 </w:t>
      </w:r>
      <w:r w:rsidRPr="006A1729"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передачи сведений о прибытии в место пребывания </w:t>
      </w:r>
      <w:r w:rsidRPr="006A1729">
        <w:rPr>
          <w:rFonts w:ascii="Times New Roman" w:hAnsi="Times New Roman" w:cs="Times New Roman"/>
          <w:sz w:val="28"/>
          <w:szCs w:val="28"/>
        </w:rPr>
        <w:br/>
        <w:t xml:space="preserve">и убытии из места пребывания иностранных граждан и лиц без гражданства </w:t>
      </w:r>
      <w:r w:rsidRPr="006A1729">
        <w:rPr>
          <w:rFonts w:ascii="Times New Roman" w:hAnsi="Times New Roman" w:cs="Times New Roman"/>
          <w:sz w:val="28"/>
          <w:szCs w:val="28"/>
        </w:rPr>
        <w:br/>
        <w:t>с использованием входящих в состав сети электросвязи средств связи».</w:t>
      </w:r>
    </w:p>
    <w:p w:rsidR="006A1729" w:rsidRPr="008D2460" w:rsidRDefault="006A1729" w:rsidP="00C74955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Взаимодействие Сторон</w:t>
      </w:r>
    </w:p>
    <w:p w:rsidR="00C74955" w:rsidRDefault="006A1729" w:rsidP="006A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29">
        <w:rPr>
          <w:rFonts w:ascii="Times New Roman" w:hAnsi="Times New Roman" w:cs="Times New Roman"/>
          <w:sz w:val="28"/>
          <w:szCs w:val="28"/>
        </w:rPr>
        <w:t xml:space="preserve">2.1. </w:t>
      </w:r>
      <w:r w:rsidR="00C74955">
        <w:rPr>
          <w:rFonts w:ascii="Times New Roman" w:hAnsi="Times New Roman" w:cs="Times New Roman"/>
          <w:sz w:val="28"/>
          <w:szCs w:val="28"/>
        </w:rPr>
        <w:t>Поставщик информации в течение одного рабочего дня со дня прибытия в место пребывания, а в случае его прибытия в нерабочий день</w:t>
      </w:r>
      <w:r w:rsidR="00C74955">
        <w:rPr>
          <w:rFonts w:ascii="Times New Roman" w:hAnsi="Times New Roman" w:cs="Times New Roman"/>
          <w:sz w:val="28"/>
          <w:szCs w:val="28"/>
        </w:rPr>
        <w:br/>
        <w:t>в течение следующего за ним рабочего дня, выбытия из места пребывания</w:t>
      </w:r>
      <w:r w:rsidR="00C74955">
        <w:rPr>
          <w:rFonts w:ascii="Times New Roman" w:hAnsi="Times New Roman" w:cs="Times New Roman"/>
          <w:sz w:val="28"/>
          <w:szCs w:val="28"/>
        </w:rPr>
        <w:br/>
        <w:t>не позднее 12 часов дня, следующего за днем выбытия иностранного гражданина или лица без гражданства предоставляет Оператору информацию</w:t>
      </w:r>
      <w:r w:rsidR="00C74955">
        <w:rPr>
          <w:rFonts w:ascii="Times New Roman" w:hAnsi="Times New Roman" w:cs="Times New Roman"/>
          <w:sz w:val="28"/>
          <w:szCs w:val="28"/>
        </w:rPr>
        <w:br/>
        <w:t>о постановке на миграционный учет и снятии с миграционного учета иностранных граждан и лиц без гражданства по месту пребывания.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67">
        <w:rPr>
          <w:rFonts w:ascii="Times New Roman" w:hAnsi="Times New Roman" w:cs="Times New Roman"/>
          <w:sz w:val="28"/>
          <w:szCs w:val="28"/>
        </w:rPr>
        <w:t xml:space="preserve">2.2. Передача информации осуществляется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сетей электросвязи (сеть Интернет) в ГУ МВД России</w:t>
      </w:r>
      <w:r>
        <w:rPr>
          <w:rFonts w:ascii="Times New Roman" w:hAnsi="Times New Roman" w:cs="Times New Roman"/>
          <w:sz w:val="28"/>
          <w:szCs w:val="28"/>
        </w:rPr>
        <w:br/>
        <w:t>по Ставропольскому краю: г. Ставрополь, ул. Дзержинского, 102.</w:t>
      </w:r>
    </w:p>
    <w:p w:rsidR="00C74955" w:rsidRPr="00E57DBA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AE1D67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ab/>
        <w:t>Информация на электронных носителях или с использованием сетей электросвязи подписывается представителем Поставщика информации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57DBA"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40"/>
      </w:tblGrid>
      <w:tr w:rsidR="00C74955" w:rsidRPr="00A3338E" w:rsidTr="00B87C45">
        <w:trPr>
          <w:trHeight w:hRule="exact" w:val="312"/>
        </w:trPr>
        <w:tc>
          <w:tcPr>
            <w:tcW w:w="9498" w:type="dxa"/>
            <w:tcBorders>
              <w:bottom w:val="single" w:sz="4" w:space="0" w:color="auto"/>
            </w:tcBorders>
          </w:tcPr>
          <w:p w:rsidR="00C74955" w:rsidRPr="00A3338E" w:rsidRDefault="00C74955" w:rsidP="00B8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6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0" w:type="dxa"/>
          </w:tcPr>
          <w:p w:rsidR="00C74955" w:rsidRPr="00A3338E" w:rsidRDefault="00C74955" w:rsidP="00B8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74955" w:rsidRPr="00A3338E" w:rsidTr="00B87C45">
        <w:tc>
          <w:tcPr>
            <w:tcW w:w="9638" w:type="dxa"/>
            <w:gridSpan w:val="2"/>
          </w:tcPr>
          <w:p w:rsidR="00C74955" w:rsidRPr="00A3338E" w:rsidRDefault="00C74955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уполномоченного должностного лица Поставщика информации)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74955" w:rsidRPr="00E57DBA" w:rsidRDefault="00C74955" w:rsidP="00C74955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подписи, сертификат ключа проверки которой выдан удостоверяющим центром: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8"/>
        <w:gridCol w:w="140"/>
      </w:tblGrid>
      <w:tr w:rsidR="00C74955" w:rsidRPr="00A3338E" w:rsidTr="00B87C45">
        <w:trPr>
          <w:trHeight w:hRule="exact" w:val="312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C74955" w:rsidRPr="00A3338E" w:rsidRDefault="00C74955" w:rsidP="00B8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достоверяющий центр InfoTrust ООО НПП «Ижинформпроект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Удостоверяющий центр InfoTrust ООО НПП «Ижинформпроект»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0" w:type="dxa"/>
          </w:tcPr>
          <w:p w:rsidR="00C74955" w:rsidRPr="00A3338E" w:rsidRDefault="00C74955" w:rsidP="00B8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74955" w:rsidRPr="00A3338E" w:rsidTr="00B87C45">
        <w:tc>
          <w:tcPr>
            <w:tcW w:w="9638" w:type="dxa"/>
            <w:gridSpan w:val="3"/>
          </w:tcPr>
          <w:p w:rsidR="00C74955" w:rsidRPr="00A3338E" w:rsidRDefault="00C74955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аккредитованного удостоверяющего центра)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4955" w:rsidRPr="00A3338E" w:rsidTr="00B87C45">
        <w:trPr>
          <w:trHeight w:hRule="exact" w:val="312"/>
        </w:trPr>
        <w:tc>
          <w:tcPr>
            <w:tcW w:w="2410" w:type="dxa"/>
          </w:tcPr>
          <w:p w:rsidR="00C74955" w:rsidRPr="00A3338E" w:rsidRDefault="00C74955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сроком действия до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74955" w:rsidRPr="00A3338E" w:rsidRDefault="00C74955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40" w:type="dxa"/>
          </w:tcPr>
          <w:p w:rsidR="00C74955" w:rsidRPr="00A3338E" w:rsidRDefault="00C74955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74955" w:rsidRPr="00A3338E" w:rsidTr="00B87C45">
        <w:tc>
          <w:tcPr>
            <w:tcW w:w="2410" w:type="dxa"/>
          </w:tcPr>
          <w:p w:rsidR="00C74955" w:rsidRPr="00A3338E" w:rsidRDefault="00C74955" w:rsidP="00B87C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4955" w:rsidRPr="00A3338E" w:rsidRDefault="00C74955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(срок действия квалифицированного сертификата)</w:t>
            </w:r>
          </w:p>
        </w:tc>
        <w:tc>
          <w:tcPr>
            <w:tcW w:w="140" w:type="dxa"/>
          </w:tcPr>
          <w:p w:rsidR="00C74955" w:rsidRPr="00A3338E" w:rsidRDefault="00C74955" w:rsidP="00B87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E1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изменения требований к форматам передачи данных, предусмотренных пунктом 8 приложений № 1 к приказу МВД России от 9 июля 2018 г. № 435, Оператор в трехдневный срок с момента изменения форматов передачи данных в письменной форме информирует поставщика информации об указанных изменениях.</w:t>
      </w:r>
    </w:p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Поставщик информации обязан перейти на измененные Оператором форматы передачи данных в тридцатидневный срок с момента изменения форматов передачи данных.</w:t>
      </w:r>
    </w:p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Стороны при реализации настоящего Соглашения будут принимать меры по:</w:t>
      </w:r>
    </w:p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Осуществлению контроля за выполнением положений настоящего Соглашения.</w:t>
      </w:r>
    </w:p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Взаимному уведомлению в письменной форме в суточный срок</w:t>
      </w:r>
      <w:r>
        <w:rPr>
          <w:rFonts w:ascii="Times New Roman" w:hAnsi="Times New Roman" w:cs="Times New Roman"/>
          <w:sz w:val="28"/>
          <w:szCs w:val="28"/>
        </w:rPr>
        <w:br/>
        <w:t>о невозможности своевременного предоставления (получения) информации</w:t>
      </w:r>
      <w:r>
        <w:rPr>
          <w:rFonts w:ascii="Times New Roman" w:hAnsi="Times New Roman" w:cs="Times New Roman"/>
          <w:sz w:val="28"/>
          <w:szCs w:val="28"/>
        </w:rPr>
        <w:br/>
        <w:t>с указанием причин.</w:t>
      </w:r>
    </w:p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Оператор обязуется использовать информацию, предоставляемую Поставщиком информации, в соответствии с законодательством Российской Федерации.</w:t>
      </w:r>
    </w:p>
    <w:p w:rsidR="00C74955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Поставщик информации обязуется обеспечивать достоверность и объективность предоставляемой информации и при необходимости, оперативное внесение в нее уточнений.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Информация, переданная Поставщиком информации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настоящим Соглашением, не подлежит разглашению и передаче лицам, </w:t>
      </w:r>
      <w:r>
        <w:rPr>
          <w:rFonts w:ascii="Times New Roman" w:hAnsi="Times New Roman" w:cs="Times New Roman"/>
          <w:sz w:val="28"/>
          <w:szCs w:val="28"/>
        </w:rPr>
        <w:br/>
        <w:t>не являющимися Сторонами настоящего соглашения, если иное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Федерации.</w:t>
      </w:r>
    </w:p>
    <w:p w:rsidR="00C74955" w:rsidRDefault="00C74955" w:rsidP="00C74955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разрешения споров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Споры и разногласия, возникающие между Сторонами при реализации настоящего Соглашения, разрешаются путем переговоров.</w:t>
      </w:r>
    </w:p>
    <w:p w:rsidR="00C74955" w:rsidRPr="006C4891" w:rsidRDefault="00C74955" w:rsidP="00C74955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Срок действия Соглашения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E1D67">
        <w:rPr>
          <w:rFonts w:ascii="Times New Roman" w:hAnsi="Times New Roman" w:cs="Times New Roman"/>
          <w:sz w:val="28"/>
          <w:szCs w:val="28"/>
        </w:rPr>
        <w:t>.1. Соглашение вступает в силу со дня его подписания Сторонами и действует в течение одного года.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E1D67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считается продленным на тот же срок и на тех же условиях, если до окончания срока его действия ни одна из Сторон не заявит</w:t>
      </w:r>
      <w:r>
        <w:rPr>
          <w:rFonts w:ascii="Times New Roman" w:hAnsi="Times New Roman" w:cs="Times New Roman"/>
          <w:sz w:val="28"/>
          <w:szCs w:val="28"/>
        </w:rPr>
        <w:br/>
      </w:r>
      <w:r w:rsidRPr="00AE1D6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его прекращении</w:t>
      </w:r>
      <w:r w:rsidRPr="00AE1D67">
        <w:rPr>
          <w:rFonts w:ascii="Times New Roman" w:hAnsi="Times New Roman" w:cs="Times New Roman"/>
          <w:sz w:val="28"/>
          <w:szCs w:val="28"/>
        </w:rPr>
        <w:t xml:space="preserve"> не позднее, чем за два календарных месяца до окончания срока его действия.</w:t>
      </w:r>
    </w:p>
    <w:p w:rsidR="00C74955" w:rsidRPr="006C4891" w:rsidRDefault="00C74955" w:rsidP="00C74955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1D6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Изменения в настоящее Соглашение вносятся по согласованию Сторон путем подписания дополнительного соглашения</w:t>
      </w:r>
      <w:r w:rsidRPr="00AE1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1D67">
        <w:rPr>
          <w:rFonts w:ascii="Times New Roman" w:hAnsi="Times New Roman" w:cs="Times New Roman"/>
          <w:sz w:val="28"/>
          <w:szCs w:val="28"/>
        </w:rPr>
        <w:t xml:space="preserve">.2. Взаимодействие в рамках настоящего Соглашения осуществляется </w:t>
      </w:r>
      <w:r w:rsidRPr="00AE1D67">
        <w:rPr>
          <w:rFonts w:ascii="Times New Roman" w:hAnsi="Times New Roman" w:cs="Times New Roman"/>
          <w:sz w:val="28"/>
          <w:szCs w:val="28"/>
        </w:rPr>
        <w:br/>
        <w:t>на безвозмездной основе.</w:t>
      </w:r>
    </w:p>
    <w:p w:rsidR="00C74955" w:rsidRPr="00AE1D67" w:rsidRDefault="00C74955" w:rsidP="00C74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E1D67">
        <w:rPr>
          <w:rFonts w:ascii="Times New Roman" w:hAnsi="Times New Roman" w:cs="Times New Roman"/>
          <w:sz w:val="28"/>
          <w:szCs w:val="28"/>
        </w:rPr>
        <w:t xml:space="preserve">.3. Соглашение составлено в двух экземплярах, имеющих одинаковую юридическую силу, по </w:t>
      </w:r>
      <w:r>
        <w:rPr>
          <w:rFonts w:ascii="Times New Roman" w:hAnsi="Times New Roman" w:cs="Times New Roman"/>
          <w:sz w:val="28"/>
          <w:szCs w:val="28"/>
        </w:rPr>
        <w:t xml:space="preserve">экземпляру для каждой </w:t>
      </w:r>
      <w:r w:rsidRPr="00AE1D6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1D67">
        <w:rPr>
          <w:rFonts w:ascii="Times New Roman" w:hAnsi="Times New Roman" w:cs="Times New Roman"/>
          <w:sz w:val="28"/>
          <w:szCs w:val="28"/>
        </w:rPr>
        <w:t>.</w:t>
      </w:r>
    </w:p>
    <w:p w:rsidR="00C74955" w:rsidRPr="006C4891" w:rsidRDefault="00C74955" w:rsidP="00C74955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48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</w:t>
      </w: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одписи Сторон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2063"/>
        <w:gridCol w:w="289"/>
        <w:gridCol w:w="2292"/>
        <w:gridCol w:w="314"/>
        <w:gridCol w:w="1231"/>
        <w:gridCol w:w="865"/>
        <w:gridCol w:w="365"/>
        <w:gridCol w:w="89"/>
        <w:gridCol w:w="380"/>
        <w:gridCol w:w="742"/>
        <w:gridCol w:w="935"/>
        <w:gridCol w:w="289"/>
      </w:tblGrid>
      <w:tr w:rsidR="00C74955" w:rsidRPr="00AE1D67" w:rsidTr="00B87C45">
        <w:trPr>
          <w:trHeight w:val="484"/>
        </w:trPr>
        <w:tc>
          <w:tcPr>
            <w:tcW w:w="4958" w:type="dxa"/>
            <w:gridSpan w:val="4"/>
            <w:shd w:val="clear" w:color="auto" w:fill="auto"/>
          </w:tcPr>
          <w:p w:rsidR="00C74955" w:rsidRPr="004A6229" w:rsidRDefault="00C74955" w:rsidP="00B87C45">
            <w:pPr>
              <w:pStyle w:val="ConsNonformat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A622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«Оператор»</w:t>
            </w:r>
          </w:p>
        </w:tc>
        <w:tc>
          <w:tcPr>
            <w:tcW w:w="4896" w:type="dxa"/>
            <w:gridSpan w:val="8"/>
          </w:tcPr>
          <w:p w:rsidR="00C74955" w:rsidRPr="004A6229" w:rsidRDefault="00C74955" w:rsidP="00B87C45">
            <w:pPr>
              <w:pStyle w:val="ConsNonformat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A622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«Поставщик информации»</w:t>
            </w:r>
          </w:p>
        </w:tc>
      </w:tr>
      <w:tr w:rsidR="00C74955" w:rsidRPr="00AE1D67" w:rsidTr="00B87C45">
        <w:tc>
          <w:tcPr>
            <w:tcW w:w="4958" w:type="dxa"/>
            <w:gridSpan w:val="4"/>
            <w:vMerge w:val="restart"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Главное управление Министерства внутренних дел Российской Федерации</w:t>
            </w:r>
          </w:p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Ставропольскому краю</w:t>
            </w: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7" w:name="ТекстовоеПоле11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7"/>
          </w:p>
        </w:tc>
      </w:tr>
      <w:tr w:rsidR="00C74955" w:rsidRPr="00AF265D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F265D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C74955" w:rsidRPr="00AF265D" w:rsidRDefault="00C74955" w:rsidP="00B8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6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AF26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74955" w:rsidRPr="00AE1D67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8" w:name="ТекстовоеПоле12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8"/>
          </w:p>
        </w:tc>
      </w:tr>
      <w:tr w:rsidR="00C74955" w:rsidRPr="00AF265D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F265D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C74955" w:rsidRPr="00AF265D" w:rsidRDefault="00C74955" w:rsidP="00B8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955" w:rsidRPr="00AE1D67" w:rsidTr="00B87C45">
        <w:tc>
          <w:tcPr>
            <w:tcW w:w="4958" w:type="dxa"/>
            <w:gridSpan w:val="4"/>
            <w:vMerge w:val="restart"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адрес: 355035,</w:t>
            </w:r>
          </w:p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Ставрополь, ул. Дзержинского, 102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 8(8652) 30-4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-74, факс 26-63-26</w:t>
            </w:r>
          </w:p>
        </w:tc>
        <w:tc>
          <w:tcPr>
            <w:tcW w:w="2550" w:type="dxa"/>
            <w:gridSpan w:val="4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Юридический адрес: 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  <w:tr w:rsidR="00C74955" w:rsidRPr="00AF265D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F265D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</w:tcPr>
          <w:p w:rsidR="00C74955" w:rsidRPr="00AF265D" w:rsidRDefault="00C74955" w:rsidP="00B8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955" w:rsidRPr="00AE1D67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9"/>
          </w:p>
        </w:tc>
      </w:tr>
      <w:tr w:rsidR="00C74955" w:rsidRPr="00AF265D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F265D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C74955" w:rsidRPr="00AF265D" w:rsidRDefault="00C74955" w:rsidP="00B8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955" w:rsidRPr="00AE1D67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  <w:gridSpan w:val="4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Фактический адрес: 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0" w:name="ТекстовоеПоле9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0"/>
          </w:p>
        </w:tc>
      </w:tr>
      <w:tr w:rsidR="00C74955" w:rsidRPr="00AF265D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F265D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</w:tcPr>
          <w:p w:rsidR="00C74955" w:rsidRPr="00AF265D" w:rsidRDefault="00C74955" w:rsidP="00B8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4955" w:rsidRPr="00AE1D67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1" w:name="ТекстовоеПоле8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1"/>
          </w:p>
        </w:tc>
      </w:tr>
      <w:tr w:rsidR="00C74955" w:rsidRPr="00AF265D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F265D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C74955" w:rsidRPr="00AF265D" w:rsidRDefault="00C74955" w:rsidP="00B87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65D">
              <w:rPr>
                <w:rFonts w:ascii="Times New Roman" w:hAnsi="Times New Roman" w:cs="Times New Roman"/>
                <w:sz w:val="18"/>
                <w:szCs w:val="18"/>
              </w:rPr>
              <w:t>(для индивидуальных предпринимателей)</w:t>
            </w:r>
          </w:p>
        </w:tc>
      </w:tr>
      <w:tr w:rsidR="00C74955" w:rsidRPr="00AE1D67" w:rsidTr="00B87C45">
        <w:tc>
          <w:tcPr>
            <w:tcW w:w="4958" w:type="dxa"/>
            <w:gridSpan w:val="4"/>
            <w:vMerge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2" w:name="ТекстовоеПоле13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742" w:type="dxa"/>
          </w:tcPr>
          <w:p w:rsidR="00C74955" w:rsidRPr="00AE1D67" w:rsidRDefault="00C74955" w:rsidP="00B87C45">
            <w:pPr>
              <w:pStyle w:val="ConsNonforma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3"/>
          </w:p>
        </w:tc>
      </w:tr>
      <w:tr w:rsidR="00C74955" w:rsidRPr="00AE1D67" w:rsidTr="00B87C45">
        <w:tc>
          <w:tcPr>
            <w:tcW w:w="4958" w:type="dxa"/>
            <w:gridSpan w:val="4"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74955" w:rsidRPr="00AE1D67" w:rsidRDefault="00C74955" w:rsidP="00B87C45">
            <w:pPr>
              <w:pStyle w:val="a6"/>
              <w:shd w:val="clear" w:color="auto" w:fill="auto"/>
              <w:tabs>
                <w:tab w:val="left" w:pos="708"/>
              </w:tabs>
              <w:spacing w:line="240" w:lineRule="auto"/>
              <w:ind w:right="33" w:firstLine="0"/>
              <w:jc w:val="left"/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74955" w:rsidRPr="00AE1D67" w:rsidRDefault="00C74955" w:rsidP="00B87C45">
            <w:pPr>
              <w:pStyle w:val="ConsNonformat"/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4955" w:rsidRPr="00AE1D67" w:rsidTr="00B87C45">
        <w:tc>
          <w:tcPr>
            <w:tcW w:w="4958" w:type="dxa"/>
            <w:gridSpan w:val="4"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по вопросам</w:t>
            </w:r>
          </w:p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миграции</w:t>
            </w: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  <w:vAlign w:val="bottom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</w:instrText>
            </w:r>
            <w:bookmarkStart w:id="14" w:name="ТекстовоеПоле16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4"/>
          </w:p>
        </w:tc>
      </w:tr>
      <w:tr w:rsidR="00C74955" w:rsidRPr="004A6229" w:rsidTr="00B87C45">
        <w:tc>
          <w:tcPr>
            <w:tcW w:w="4958" w:type="dxa"/>
            <w:gridSpan w:val="4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C74955" w:rsidRPr="004A6229" w:rsidRDefault="00C74955" w:rsidP="00B87C45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</w:tr>
      <w:tr w:rsidR="00C74955" w:rsidRPr="00AE1D67" w:rsidTr="00B87C45">
        <w:tc>
          <w:tcPr>
            <w:tcW w:w="4958" w:type="dxa"/>
            <w:gridSpan w:val="4"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4955" w:rsidRPr="00AE1D67" w:rsidTr="00B87C45"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C74955" w:rsidRPr="00AE1D67" w:rsidRDefault="00C74955" w:rsidP="00B87C45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В.Н. Кириченко</w:t>
            </w:r>
          </w:p>
        </w:tc>
        <w:tc>
          <w:tcPr>
            <w:tcW w:w="314" w:type="dxa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</w:tcPr>
          <w:p w:rsidR="00C74955" w:rsidRPr="00AE1D67" w:rsidRDefault="00C74955" w:rsidP="00B87C45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289" w:type="dxa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</w:tc>
      </w:tr>
      <w:tr w:rsidR="00C74955" w:rsidRPr="004A6229" w:rsidTr="00B87C45">
        <w:tc>
          <w:tcPr>
            <w:tcW w:w="2063" w:type="dxa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2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gridSpan w:val="4"/>
          </w:tcPr>
          <w:p w:rsidR="00C74955" w:rsidRPr="004A6229" w:rsidRDefault="00C74955" w:rsidP="00B87C45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4A6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gramStart"/>
            <w:r w:rsidRPr="004A6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A6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9" w:type="dxa"/>
          </w:tcPr>
          <w:p w:rsidR="00C74955" w:rsidRPr="004A6229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4955" w:rsidRPr="00AE1D67" w:rsidTr="00B87C45">
        <w:tc>
          <w:tcPr>
            <w:tcW w:w="4958" w:type="dxa"/>
            <w:gridSpan w:val="4"/>
            <w:shd w:val="clear" w:color="auto" w:fill="auto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96" w:type="dxa"/>
            <w:gridSpan w:val="8"/>
          </w:tcPr>
          <w:p w:rsidR="00C74955" w:rsidRPr="00AE1D67" w:rsidRDefault="00C74955" w:rsidP="00B87C45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B42E05" w:rsidRPr="008D2460" w:rsidRDefault="00B42E05" w:rsidP="00C0465A">
      <w:pPr>
        <w:rPr>
          <w:rFonts w:ascii="Times New Roman" w:hAnsi="Times New Roman" w:cs="Times New Roman"/>
          <w:sz w:val="2"/>
          <w:szCs w:val="2"/>
        </w:rPr>
      </w:pPr>
    </w:p>
    <w:sectPr w:rsidR="00B42E05" w:rsidRPr="008D2460" w:rsidSect="00B42E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ocumentProtection w:edit="forms" w:enforcement="1" w:cryptProviderType="rsaAES" w:cryptAlgorithmClass="hash" w:cryptAlgorithmType="typeAny" w:cryptAlgorithmSid="14" w:cryptSpinCount="100000" w:hash="r4LbezHOfOp89Z6TvaLg2edR0NfNvwR62uraAZHEj/CxRk6yB+FKt+jRTYPNJxqHJLBlzJVz2q+Klekdf1dS5w==" w:salt="CZYpWVxCGgNkwjT8rpqXMw=="/>
  <w:defaultTabStop w:val="709"/>
  <w:doNotShadeFormData/>
  <w:characterSpacingControl w:val="doNotCompress"/>
  <w:compat>
    <w:useFELayout/>
    <w:compatSetting w:name="compatibilityMode" w:uri="http://schemas.microsoft.com/office/word" w:val="12"/>
  </w:compat>
  <w:rsids>
    <w:rsidRoot w:val="00496E79"/>
    <w:rsid w:val="000211FF"/>
    <w:rsid w:val="0003466E"/>
    <w:rsid w:val="00086283"/>
    <w:rsid w:val="00142FF5"/>
    <w:rsid w:val="001B1908"/>
    <w:rsid w:val="002F0900"/>
    <w:rsid w:val="00496E79"/>
    <w:rsid w:val="00510926"/>
    <w:rsid w:val="005D160A"/>
    <w:rsid w:val="005F1359"/>
    <w:rsid w:val="00681E0D"/>
    <w:rsid w:val="006A1729"/>
    <w:rsid w:val="006A21CA"/>
    <w:rsid w:val="006E7E70"/>
    <w:rsid w:val="006F5D30"/>
    <w:rsid w:val="007200D4"/>
    <w:rsid w:val="007273C7"/>
    <w:rsid w:val="007B556C"/>
    <w:rsid w:val="0085198C"/>
    <w:rsid w:val="00886B7C"/>
    <w:rsid w:val="008D2460"/>
    <w:rsid w:val="00907E5E"/>
    <w:rsid w:val="009B0A65"/>
    <w:rsid w:val="009B11C5"/>
    <w:rsid w:val="00A6247C"/>
    <w:rsid w:val="00AA7B4E"/>
    <w:rsid w:val="00AE1D67"/>
    <w:rsid w:val="00B42E05"/>
    <w:rsid w:val="00B54D4A"/>
    <w:rsid w:val="00BA0175"/>
    <w:rsid w:val="00C0465A"/>
    <w:rsid w:val="00C409CC"/>
    <w:rsid w:val="00C74955"/>
    <w:rsid w:val="00CB4CA0"/>
    <w:rsid w:val="00D5607D"/>
    <w:rsid w:val="00D770EC"/>
    <w:rsid w:val="00ED0820"/>
    <w:rsid w:val="00ED1E8A"/>
    <w:rsid w:val="00F7191B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23B3A-324B-4F4F-AF74-6F01133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6E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6E79"/>
  </w:style>
  <w:style w:type="character" w:customStyle="1" w:styleId="a5">
    <w:name w:val="Основной текст Знак"/>
    <w:link w:val="a6"/>
    <w:rsid w:val="005F1359"/>
    <w:rPr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5F1359"/>
    <w:pPr>
      <w:widowControl w:val="0"/>
      <w:shd w:val="clear" w:color="auto" w:fill="FFFFFF"/>
      <w:spacing w:after="0" w:line="156" w:lineRule="exact"/>
      <w:ind w:hanging="1180"/>
      <w:jc w:val="both"/>
    </w:pPr>
    <w:rPr>
      <w:sz w:val="12"/>
      <w:szCs w:val="12"/>
    </w:rPr>
  </w:style>
  <w:style w:type="character" w:customStyle="1" w:styleId="1">
    <w:name w:val="Основной текст Знак1"/>
    <w:basedOn w:val="a0"/>
    <w:rsid w:val="005F1359"/>
  </w:style>
  <w:style w:type="character" w:customStyle="1" w:styleId="ArialNarrow">
    <w:name w:val="Основной текст + Arial Narrow"/>
    <w:aliases w:val="5,5 pt1,Полужирный1,Курсив,Интервал 0 pt1"/>
    <w:rsid w:val="005F1359"/>
    <w:rPr>
      <w:rFonts w:ascii="Arial Narrow" w:hAnsi="Arial Narrow" w:cs="Arial Narrow"/>
      <w:b/>
      <w:bCs/>
      <w:i/>
      <w:iCs/>
      <w:noProof/>
      <w:spacing w:val="0"/>
      <w:sz w:val="11"/>
      <w:szCs w:val="11"/>
      <w:u w:val="none"/>
      <w:lang w:bidi="ar-SA"/>
    </w:rPr>
  </w:style>
  <w:style w:type="paragraph" w:customStyle="1" w:styleId="ConsNonformat">
    <w:name w:val="ConsNonformat"/>
    <w:rsid w:val="00AE1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8D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C7AB-ADA6-4291-B06B-9FF18305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увм</dc:creator>
  <cp:keywords/>
  <dc:description/>
  <cp:lastModifiedBy>Сергей Канторович</cp:lastModifiedBy>
  <cp:revision>17</cp:revision>
  <cp:lastPrinted>2017-05-31T08:42:00Z</cp:lastPrinted>
  <dcterms:created xsi:type="dcterms:W3CDTF">2017-05-31T08:14:00Z</dcterms:created>
  <dcterms:modified xsi:type="dcterms:W3CDTF">2020-01-10T05:39:00Z</dcterms:modified>
</cp:coreProperties>
</file>